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7A89" w14:textId="77777777" w:rsidR="00F13AF8" w:rsidRDefault="00F13AF8">
      <w:pPr>
        <w:tabs>
          <w:tab w:val="left" w:pos="2160"/>
        </w:tabs>
        <w:jc w:val="center"/>
        <w:rPr>
          <w:rFonts w:ascii="Arial" w:hAnsi="Arial" w:cs="Arial"/>
          <w:b/>
        </w:rPr>
      </w:pPr>
    </w:p>
    <w:p w14:paraId="1F73AAB2" w14:textId="77777777" w:rsidR="00F13AF8" w:rsidRPr="00025BE7" w:rsidRDefault="00F13AF8">
      <w:pPr>
        <w:rPr>
          <w:rFonts w:ascii="Arial" w:hAnsi="Arial" w:cs="Arial"/>
          <w:sz w:val="18"/>
          <w:szCs w:val="18"/>
        </w:rPr>
      </w:pPr>
      <w:r w:rsidRPr="00025BE7">
        <w:rPr>
          <w:rFonts w:ascii="Arial" w:hAnsi="Arial" w:cs="Arial"/>
          <w:sz w:val="18"/>
          <w:szCs w:val="18"/>
        </w:rPr>
        <w:t>Ev. číslo smlouvy objednatele                                                                       Ev. číslo smlouvy zhotovitele</w:t>
      </w:r>
    </w:p>
    <w:p w14:paraId="336828BC" w14:textId="77777777" w:rsidR="00F13AF8" w:rsidRPr="00025BE7" w:rsidRDefault="00F13AF8">
      <w:pPr>
        <w:rPr>
          <w:rFonts w:ascii="Arial" w:hAnsi="Arial" w:cs="Arial"/>
          <w:sz w:val="18"/>
          <w:szCs w:val="18"/>
        </w:rPr>
      </w:pPr>
      <w:proofErr w:type="spellStart"/>
      <w:r w:rsidRPr="00724BD4">
        <w:rPr>
          <w:rFonts w:ascii="Arial" w:hAnsi="Arial" w:cs="Arial"/>
          <w:sz w:val="18"/>
          <w:szCs w:val="18"/>
        </w:rPr>
        <w:t>poř</w:t>
      </w:r>
      <w:proofErr w:type="spellEnd"/>
      <w:r w:rsidRPr="00724BD4">
        <w:rPr>
          <w:rFonts w:ascii="Arial" w:hAnsi="Arial" w:cs="Arial"/>
          <w:sz w:val="18"/>
          <w:szCs w:val="18"/>
        </w:rPr>
        <w:t>. č.</w:t>
      </w:r>
      <w:r w:rsidR="00724BD4" w:rsidRPr="00724BD4">
        <w:rPr>
          <w:rFonts w:ascii="Arial" w:hAnsi="Arial" w:cs="Arial"/>
          <w:sz w:val="18"/>
          <w:szCs w:val="18"/>
        </w:rPr>
        <w:t xml:space="preserve">: </w:t>
      </w:r>
      <w:r w:rsidR="00C27925">
        <w:rPr>
          <w:rFonts w:ascii="Arial" w:hAnsi="Arial" w:cs="Arial"/>
          <w:sz w:val="18"/>
          <w:szCs w:val="18"/>
        </w:rPr>
        <w:t xml:space="preserve">                                                                                                           </w:t>
      </w:r>
      <w:proofErr w:type="spellStart"/>
      <w:r w:rsidRPr="00025BE7">
        <w:rPr>
          <w:rFonts w:ascii="Arial" w:hAnsi="Arial" w:cs="Arial"/>
          <w:sz w:val="18"/>
          <w:szCs w:val="18"/>
        </w:rPr>
        <w:t>poř</w:t>
      </w:r>
      <w:proofErr w:type="spellEnd"/>
      <w:r w:rsidRPr="00025BE7">
        <w:rPr>
          <w:rFonts w:ascii="Arial" w:hAnsi="Arial" w:cs="Arial"/>
          <w:sz w:val="18"/>
          <w:szCs w:val="18"/>
        </w:rPr>
        <w:t>. č.</w:t>
      </w:r>
      <w:r w:rsidR="00724BD4">
        <w:rPr>
          <w:rFonts w:ascii="Arial" w:hAnsi="Arial" w:cs="Arial"/>
          <w:sz w:val="18"/>
          <w:szCs w:val="18"/>
        </w:rPr>
        <w:t xml:space="preserve">: </w:t>
      </w:r>
    </w:p>
    <w:p w14:paraId="3DEF855F" w14:textId="77777777" w:rsidR="00F13AF8" w:rsidRDefault="00F13AF8">
      <w:pPr>
        <w:rPr>
          <w:rFonts w:ascii="Arial" w:hAnsi="Arial" w:cs="Arial"/>
        </w:rPr>
      </w:pPr>
    </w:p>
    <w:p w14:paraId="28DC5585" w14:textId="77777777" w:rsidR="00F13AF8" w:rsidRDefault="00F13AF8">
      <w:pPr>
        <w:rPr>
          <w:rFonts w:ascii="Arial" w:hAnsi="Arial" w:cs="Arial"/>
        </w:rPr>
      </w:pPr>
    </w:p>
    <w:p w14:paraId="27C99826" w14:textId="77777777" w:rsidR="00F13AF8" w:rsidRDefault="00F13AF8">
      <w:pPr>
        <w:rPr>
          <w:rFonts w:ascii="Arial" w:hAnsi="Arial" w:cs="Arial"/>
        </w:rPr>
      </w:pPr>
    </w:p>
    <w:p w14:paraId="7BDEB28F" w14:textId="77777777" w:rsidR="008D4106" w:rsidRDefault="008D4106">
      <w:pPr>
        <w:rPr>
          <w:rFonts w:ascii="Arial" w:hAnsi="Arial" w:cs="Arial"/>
        </w:rPr>
      </w:pPr>
    </w:p>
    <w:p w14:paraId="2975001A" w14:textId="77777777" w:rsidR="00F13AF8" w:rsidRDefault="00F13AF8">
      <w:pPr>
        <w:tabs>
          <w:tab w:val="left" w:pos="2160"/>
        </w:tabs>
        <w:jc w:val="center"/>
        <w:rPr>
          <w:rFonts w:ascii="Arial" w:hAnsi="Arial" w:cs="Arial"/>
          <w:b/>
          <w:sz w:val="28"/>
          <w:szCs w:val="28"/>
        </w:rPr>
      </w:pPr>
      <w:r>
        <w:rPr>
          <w:rFonts w:ascii="Arial" w:hAnsi="Arial" w:cs="Arial"/>
          <w:b/>
          <w:sz w:val="28"/>
          <w:szCs w:val="28"/>
        </w:rPr>
        <w:t>Smlouva o dílo</w:t>
      </w:r>
    </w:p>
    <w:p w14:paraId="0891AB82" w14:textId="77777777" w:rsidR="00F13AF8" w:rsidRPr="004668D6" w:rsidRDefault="00F13AF8">
      <w:pPr>
        <w:jc w:val="center"/>
        <w:rPr>
          <w:rFonts w:ascii="Arial" w:hAnsi="Arial" w:cs="Arial"/>
          <w:sz w:val="18"/>
          <w:szCs w:val="18"/>
        </w:rPr>
      </w:pPr>
      <w:r w:rsidRPr="004668D6">
        <w:rPr>
          <w:rFonts w:ascii="Arial" w:hAnsi="Arial" w:cs="Arial"/>
          <w:sz w:val="18"/>
          <w:szCs w:val="18"/>
        </w:rPr>
        <w:t xml:space="preserve">uzavřená podle ustanovení § </w:t>
      </w:r>
      <w:r w:rsidR="0094383A" w:rsidRPr="004668D6">
        <w:rPr>
          <w:rFonts w:ascii="Arial" w:hAnsi="Arial" w:cs="Arial"/>
          <w:sz w:val="18"/>
          <w:szCs w:val="18"/>
        </w:rPr>
        <w:t xml:space="preserve">2586 </w:t>
      </w:r>
      <w:r w:rsidRPr="004668D6">
        <w:rPr>
          <w:rFonts w:ascii="Arial" w:hAnsi="Arial" w:cs="Arial"/>
          <w:sz w:val="18"/>
          <w:szCs w:val="18"/>
        </w:rPr>
        <w:t xml:space="preserve">a násl. zákona č. </w:t>
      </w:r>
      <w:r w:rsidR="0094383A" w:rsidRPr="004668D6">
        <w:rPr>
          <w:rFonts w:ascii="Arial" w:hAnsi="Arial" w:cs="Arial"/>
          <w:sz w:val="18"/>
          <w:szCs w:val="18"/>
        </w:rPr>
        <w:t>89/2012</w:t>
      </w:r>
      <w:r w:rsidRPr="004668D6">
        <w:rPr>
          <w:rFonts w:ascii="Arial" w:hAnsi="Arial" w:cs="Arial"/>
          <w:sz w:val="18"/>
          <w:szCs w:val="18"/>
        </w:rPr>
        <w:t xml:space="preserve"> Sb., </w:t>
      </w:r>
      <w:r w:rsidR="0094383A" w:rsidRPr="004668D6">
        <w:rPr>
          <w:rFonts w:ascii="Arial" w:hAnsi="Arial" w:cs="Arial"/>
          <w:sz w:val="18"/>
          <w:szCs w:val="18"/>
        </w:rPr>
        <w:t>občanského zákoníku</w:t>
      </w:r>
    </w:p>
    <w:p w14:paraId="576D4755" w14:textId="77777777" w:rsidR="00F13AF8" w:rsidRPr="004668D6" w:rsidRDefault="00F13AF8">
      <w:pPr>
        <w:jc w:val="center"/>
        <w:rPr>
          <w:rFonts w:ascii="Arial" w:hAnsi="Arial" w:cs="Arial"/>
          <w:sz w:val="18"/>
          <w:szCs w:val="18"/>
        </w:rPr>
      </w:pPr>
      <w:r w:rsidRPr="004668D6">
        <w:rPr>
          <w:rFonts w:ascii="Arial" w:hAnsi="Arial" w:cs="Arial"/>
          <w:sz w:val="18"/>
          <w:szCs w:val="18"/>
        </w:rPr>
        <w:t>(dále jen „</w:t>
      </w:r>
      <w:r w:rsidR="0094383A" w:rsidRPr="004668D6">
        <w:rPr>
          <w:rFonts w:ascii="Arial" w:hAnsi="Arial" w:cs="Arial"/>
          <w:sz w:val="18"/>
          <w:szCs w:val="18"/>
        </w:rPr>
        <w:t xml:space="preserve">občanský </w:t>
      </w:r>
      <w:r w:rsidRPr="004668D6">
        <w:rPr>
          <w:rFonts w:ascii="Arial" w:hAnsi="Arial" w:cs="Arial"/>
          <w:sz w:val="18"/>
          <w:szCs w:val="18"/>
        </w:rPr>
        <w:t>zákoník“)</w:t>
      </w:r>
    </w:p>
    <w:p w14:paraId="16566F0F" w14:textId="77777777" w:rsidR="00F13AF8" w:rsidRDefault="00F13AF8">
      <w:pPr>
        <w:rPr>
          <w:rFonts w:ascii="Arial" w:hAnsi="Arial" w:cs="Arial"/>
        </w:rPr>
      </w:pPr>
    </w:p>
    <w:p w14:paraId="0CEF4A80" w14:textId="77777777" w:rsidR="00F13AF8" w:rsidRDefault="00F13AF8">
      <w:pPr>
        <w:rPr>
          <w:rFonts w:ascii="Arial" w:hAnsi="Arial" w:cs="Arial"/>
        </w:rPr>
      </w:pPr>
    </w:p>
    <w:p w14:paraId="5309BEE1" w14:textId="77777777" w:rsidR="00F13AF8" w:rsidRPr="00247638" w:rsidRDefault="006B67DF">
      <w:pPr>
        <w:jc w:val="center"/>
        <w:rPr>
          <w:rFonts w:asciiTheme="minorHAnsi" w:hAnsiTheme="minorHAnsi" w:cstheme="minorHAnsi"/>
          <w:sz w:val="32"/>
          <w:szCs w:val="32"/>
        </w:rPr>
      </w:pPr>
      <w:r w:rsidRPr="006B67DF">
        <w:rPr>
          <w:rFonts w:asciiTheme="minorHAnsi" w:hAnsiTheme="minorHAnsi" w:cstheme="minorHAnsi"/>
          <w:b/>
          <w:sz w:val="32"/>
          <w:szCs w:val="32"/>
        </w:rPr>
        <w:t xml:space="preserve">Oprava </w:t>
      </w:r>
      <w:r w:rsidRPr="006B67DF">
        <w:rPr>
          <w:rFonts w:asciiTheme="minorHAnsi" w:hAnsiTheme="minorHAnsi" w:cstheme="minorHAnsi" w:hint="eastAsia"/>
          <w:b/>
          <w:sz w:val="32"/>
          <w:szCs w:val="32"/>
        </w:rPr>
        <w:t>čá</w:t>
      </w:r>
      <w:r w:rsidRPr="006B67DF">
        <w:rPr>
          <w:rFonts w:asciiTheme="minorHAnsi" w:hAnsiTheme="minorHAnsi" w:cstheme="minorHAnsi"/>
          <w:b/>
          <w:sz w:val="32"/>
          <w:szCs w:val="32"/>
        </w:rPr>
        <w:t>sti místních komunikací v obci Chrustenice</w:t>
      </w:r>
    </w:p>
    <w:p w14:paraId="37ECA84A" w14:textId="77777777" w:rsidR="008D4106" w:rsidRDefault="008D4106">
      <w:pPr>
        <w:jc w:val="center"/>
        <w:rPr>
          <w:rFonts w:ascii="Arial" w:hAnsi="Arial" w:cs="Arial"/>
        </w:rPr>
      </w:pPr>
    </w:p>
    <w:p w14:paraId="0D00DD9A" w14:textId="77777777" w:rsidR="00F13AF8" w:rsidRDefault="00F13AF8">
      <w:pPr>
        <w:jc w:val="center"/>
        <w:rPr>
          <w:rFonts w:ascii="Arial" w:hAnsi="Arial" w:cs="Arial"/>
          <w:b/>
          <w:sz w:val="22"/>
        </w:rPr>
      </w:pPr>
      <w:r>
        <w:rPr>
          <w:rFonts w:ascii="Arial" w:hAnsi="Arial" w:cs="Arial"/>
          <w:b/>
          <w:sz w:val="22"/>
        </w:rPr>
        <w:t>Článek I.</w:t>
      </w:r>
    </w:p>
    <w:p w14:paraId="754211B1" w14:textId="77777777" w:rsidR="00F13AF8" w:rsidRDefault="00F13AF8">
      <w:pPr>
        <w:jc w:val="center"/>
        <w:rPr>
          <w:rFonts w:ascii="Arial" w:hAnsi="Arial" w:cs="Arial"/>
          <w:b/>
          <w:bCs/>
          <w:sz w:val="22"/>
        </w:rPr>
      </w:pPr>
      <w:r>
        <w:rPr>
          <w:rFonts w:ascii="Arial" w:hAnsi="Arial" w:cs="Arial"/>
          <w:b/>
          <w:bCs/>
          <w:sz w:val="22"/>
        </w:rPr>
        <w:t>Smluvní strany</w:t>
      </w:r>
    </w:p>
    <w:p w14:paraId="02ADAEB6" w14:textId="77777777" w:rsidR="00F13AF8" w:rsidRDefault="00F13AF8">
      <w:pPr>
        <w:tabs>
          <w:tab w:val="left" w:pos="3990"/>
          <w:tab w:val="left" w:pos="4965"/>
        </w:tabs>
        <w:spacing w:line="276" w:lineRule="auto"/>
        <w:rPr>
          <w:rFonts w:ascii="Arial" w:hAnsi="Arial" w:cs="Arial"/>
        </w:rPr>
      </w:pPr>
    </w:p>
    <w:p w14:paraId="5C1435E3" w14:textId="77777777" w:rsidR="00247638" w:rsidRPr="00247638" w:rsidRDefault="00F13AF8" w:rsidP="00452013">
      <w:pPr>
        <w:rPr>
          <w:rFonts w:ascii="Arial" w:hAnsi="Arial" w:cs="Arial"/>
          <w:sz w:val="18"/>
          <w:szCs w:val="18"/>
        </w:rPr>
      </w:pPr>
      <w:proofErr w:type="gramStart"/>
      <w:r w:rsidRPr="00247638">
        <w:rPr>
          <w:rFonts w:ascii="Arial" w:hAnsi="Arial" w:cs="Arial"/>
          <w:b/>
          <w:bCs/>
          <w:sz w:val="18"/>
          <w:szCs w:val="18"/>
        </w:rPr>
        <w:t xml:space="preserve">Objednatel: </w:t>
      </w:r>
      <w:r w:rsidRPr="00247638">
        <w:rPr>
          <w:rFonts w:ascii="Arial" w:hAnsi="Arial" w:cs="Arial"/>
          <w:sz w:val="18"/>
          <w:szCs w:val="18"/>
        </w:rPr>
        <w:t xml:space="preserve">  </w:t>
      </w:r>
      <w:proofErr w:type="gramEnd"/>
      <w:r w:rsidRPr="00247638">
        <w:rPr>
          <w:rFonts w:ascii="Arial" w:hAnsi="Arial" w:cs="Arial"/>
          <w:sz w:val="18"/>
          <w:szCs w:val="18"/>
        </w:rPr>
        <w:t xml:space="preserve">                                     </w:t>
      </w:r>
      <w:r w:rsidR="00741663" w:rsidRPr="00247638">
        <w:rPr>
          <w:rFonts w:ascii="Arial" w:hAnsi="Arial" w:cs="Arial"/>
          <w:sz w:val="18"/>
          <w:szCs w:val="18"/>
        </w:rPr>
        <w:t xml:space="preserve">       </w:t>
      </w:r>
      <w:r w:rsidRPr="00247638">
        <w:rPr>
          <w:rFonts w:ascii="Arial" w:hAnsi="Arial" w:cs="Arial"/>
          <w:sz w:val="18"/>
          <w:szCs w:val="18"/>
        </w:rPr>
        <w:t xml:space="preserve"> </w:t>
      </w:r>
      <w:bookmarkStart w:id="0" w:name="_Hlk37952514"/>
      <w:r w:rsidR="00247638" w:rsidRPr="00247638">
        <w:rPr>
          <w:rStyle w:val="Siln"/>
          <w:rFonts w:ascii="Arial" w:hAnsi="Arial" w:cs="Arial"/>
          <w:sz w:val="18"/>
          <w:szCs w:val="18"/>
        </w:rPr>
        <w:t xml:space="preserve">Obec </w:t>
      </w:r>
      <w:r w:rsidR="00452013" w:rsidRPr="004852AA">
        <w:rPr>
          <w:rFonts w:ascii="Arial" w:hAnsi="Arial" w:cs="Arial"/>
          <w:b/>
          <w:bCs/>
        </w:rPr>
        <w:t xml:space="preserve">Chrustenice </w:t>
      </w:r>
    </w:p>
    <w:bookmarkEnd w:id="0"/>
    <w:p w14:paraId="0E642108" w14:textId="77777777" w:rsidR="00F13AF8" w:rsidRPr="00247638" w:rsidRDefault="00F13AF8">
      <w:pPr>
        <w:tabs>
          <w:tab w:val="left" w:pos="3402"/>
        </w:tabs>
        <w:spacing w:line="276" w:lineRule="auto"/>
        <w:rPr>
          <w:rFonts w:ascii="Arial" w:hAnsi="Arial" w:cs="Arial"/>
          <w:sz w:val="18"/>
          <w:szCs w:val="18"/>
        </w:rPr>
      </w:pPr>
      <w:r w:rsidRPr="00247638">
        <w:rPr>
          <w:rFonts w:ascii="Arial" w:hAnsi="Arial" w:cs="Arial"/>
          <w:sz w:val="18"/>
          <w:szCs w:val="18"/>
        </w:rPr>
        <w:t xml:space="preserve">se </w:t>
      </w:r>
      <w:proofErr w:type="gramStart"/>
      <w:r w:rsidRPr="00247638">
        <w:rPr>
          <w:rFonts w:ascii="Arial" w:hAnsi="Arial" w:cs="Arial"/>
          <w:sz w:val="18"/>
          <w:szCs w:val="18"/>
        </w:rPr>
        <w:t xml:space="preserve">sídlem:   </w:t>
      </w:r>
      <w:proofErr w:type="gramEnd"/>
      <w:r w:rsidRPr="00247638">
        <w:rPr>
          <w:rFonts w:ascii="Arial" w:hAnsi="Arial" w:cs="Arial"/>
          <w:sz w:val="18"/>
          <w:szCs w:val="18"/>
        </w:rPr>
        <w:t xml:space="preserve">                                         </w:t>
      </w:r>
      <w:r w:rsidRPr="00247638">
        <w:rPr>
          <w:rFonts w:ascii="Arial" w:hAnsi="Arial" w:cs="Arial"/>
          <w:sz w:val="18"/>
          <w:szCs w:val="18"/>
        </w:rPr>
        <w:tab/>
      </w:r>
      <w:r w:rsidR="00452013" w:rsidRPr="004852AA">
        <w:rPr>
          <w:rFonts w:ascii="Arial" w:hAnsi="Arial" w:cs="Arial"/>
        </w:rPr>
        <w:t>Chrustenice 69, 267 12 Loděnice u Berouna</w:t>
      </w:r>
    </w:p>
    <w:p w14:paraId="3253F90A" w14:textId="77777777" w:rsidR="00F13AF8" w:rsidRPr="00247638" w:rsidRDefault="00F13AF8">
      <w:pPr>
        <w:tabs>
          <w:tab w:val="left" w:pos="3402"/>
        </w:tabs>
        <w:spacing w:line="276" w:lineRule="auto"/>
        <w:rPr>
          <w:rFonts w:ascii="Arial" w:hAnsi="Arial" w:cs="Arial"/>
          <w:sz w:val="18"/>
          <w:szCs w:val="18"/>
        </w:rPr>
      </w:pPr>
      <w:r w:rsidRPr="00247638">
        <w:rPr>
          <w:rFonts w:ascii="Arial" w:hAnsi="Arial" w:cs="Arial"/>
          <w:sz w:val="18"/>
          <w:szCs w:val="18"/>
        </w:rPr>
        <w:t xml:space="preserve">Zastoupení ve věcech </w:t>
      </w:r>
      <w:proofErr w:type="gramStart"/>
      <w:r w:rsidRPr="00247638">
        <w:rPr>
          <w:rFonts w:ascii="Arial" w:hAnsi="Arial" w:cs="Arial"/>
          <w:sz w:val="18"/>
          <w:szCs w:val="18"/>
        </w:rPr>
        <w:t xml:space="preserve">smluvních:   </w:t>
      </w:r>
      <w:proofErr w:type="gramEnd"/>
      <w:r w:rsidRPr="00247638">
        <w:rPr>
          <w:rFonts w:ascii="Arial" w:hAnsi="Arial" w:cs="Arial"/>
          <w:sz w:val="18"/>
          <w:szCs w:val="18"/>
        </w:rPr>
        <w:t xml:space="preserve"> </w:t>
      </w:r>
      <w:r w:rsidRPr="00247638">
        <w:rPr>
          <w:rFonts w:ascii="Arial" w:hAnsi="Arial" w:cs="Arial"/>
          <w:sz w:val="18"/>
          <w:szCs w:val="18"/>
        </w:rPr>
        <w:tab/>
      </w:r>
      <w:bookmarkStart w:id="1" w:name="_Hlk42082097"/>
      <w:r w:rsidR="00452013" w:rsidRPr="004852AA">
        <w:rPr>
          <w:rFonts w:ascii="Arial" w:hAnsi="Arial" w:cs="Arial"/>
        </w:rPr>
        <w:t>Ing. Radomil Urban</w:t>
      </w:r>
      <w:bookmarkEnd w:id="1"/>
      <w:r w:rsidR="00247638" w:rsidRPr="00247638">
        <w:rPr>
          <w:rFonts w:ascii="Arial" w:hAnsi="Arial" w:cs="Arial"/>
          <w:color w:val="000000"/>
          <w:sz w:val="18"/>
          <w:szCs w:val="18"/>
        </w:rPr>
        <w:t>, starosta</w:t>
      </w:r>
    </w:p>
    <w:p w14:paraId="5A85B2E6" w14:textId="77777777" w:rsidR="00F13AF8" w:rsidRPr="00452013" w:rsidRDefault="00F13AF8">
      <w:pPr>
        <w:tabs>
          <w:tab w:val="left" w:pos="3402"/>
        </w:tabs>
        <w:spacing w:line="276" w:lineRule="auto"/>
      </w:pPr>
      <w:r w:rsidRPr="00247638">
        <w:rPr>
          <w:rFonts w:ascii="Arial" w:hAnsi="Arial" w:cs="Arial"/>
          <w:sz w:val="18"/>
          <w:szCs w:val="18"/>
        </w:rPr>
        <w:t xml:space="preserve">Tel., </w:t>
      </w:r>
      <w:proofErr w:type="gramStart"/>
      <w:r w:rsidRPr="00247638">
        <w:rPr>
          <w:rFonts w:ascii="Arial" w:hAnsi="Arial" w:cs="Arial"/>
          <w:sz w:val="18"/>
          <w:szCs w:val="18"/>
        </w:rPr>
        <w:t xml:space="preserve">e-mail:   </w:t>
      </w:r>
      <w:proofErr w:type="gramEnd"/>
      <w:r w:rsidRPr="00247638">
        <w:rPr>
          <w:rFonts w:ascii="Arial" w:hAnsi="Arial" w:cs="Arial"/>
          <w:sz w:val="18"/>
          <w:szCs w:val="18"/>
        </w:rPr>
        <w:t xml:space="preserve">                                      </w:t>
      </w:r>
      <w:r w:rsidRPr="00247638">
        <w:rPr>
          <w:rFonts w:ascii="Arial" w:hAnsi="Arial" w:cs="Arial"/>
          <w:sz w:val="18"/>
          <w:szCs w:val="18"/>
        </w:rPr>
        <w:tab/>
      </w:r>
      <w:hyperlink r:id="rId7" w:history="1">
        <w:r w:rsidR="00452013" w:rsidRPr="00452013">
          <w:rPr>
            <w:rStyle w:val="Hypertextovodkaz"/>
            <w:rFonts w:ascii="Arial" w:hAnsi="Arial" w:cs="Arial"/>
          </w:rPr>
          <w:t>rurban@iol.cz</w:t>
        </w:r>
      </w:hyperlink>
      <w:r w:rsidR="00452013" w:rsidRPr="00452013">
        <w:rPr>
          <w:rFonts w:ascii="Arial" w:hAnsi="Arial" w:cs="Arial"/>
        </w:rPr>
        <w:t>, tel. 605 866 051</w:t>
      </w:r>
    </w:p>
    <w:p w14:paraId="562CF938" w14:textId="77777777" w:rsidR="00C27925" w:rsidRPr="00452013" w:rsidRDefault="00F13AF8" w:rsidP="006C788C">
      <w:pPr>
        <w:tabs>
          <w:tab w:val="left" w:pos="3402"/>
        </w:tabs>
        <w:spacing w:line="276" w:lineRule="auto"/>
        <w:rPr>
          <w:rFonts w:ascii="Arial" w:hAnsi="Arial" w:cs="Arial"/>
        </w:rPr>
      </w:pPr>
      <w:r w:rsidRPr="00247638">
        <w:rPr>
          <w:rFonts w:ascii="Arial" w:hAnsi="Arial" w:cs="Arial"/>
          <w:sz w:val="18"/>
          <w:szCs w:val="18"/>
        </w:rPr>
        <w:t xml:space="preserve">Zastoupení ve věcech </w:t>
      </w:r>
      <w:r w:rsidR="003B1C33" w:rsidRPr="00247638">
        <w:rPr>
          <w:rFonts w:ascii="Arial" w:hAnsi="Arial" w:cs="Arial"/>
          <w:sz w:val="18"/>
          <w:szCs w:val="18"/>
        </w:rPr>
        <w:t>přípravy stavby</w:t>
      </w:r>
      <w:r w:rsidRPr="00247638">
        <w:rPr>
          <w:rFonts w:ascii="Arial" w:hAnsi="Arial" w:cs="Arial"/>
          <w:sz w:val="18"/>
          <w:szCs w:val="18"/>
        </w:rPr>
        <w:t>:</w:t>
      </w:r>
      <w:r w:rsidR="00724BD4" w:rsidRPr="00247638">
        <w:rPr>
          <w:rFonts w:ascii="Arial" w:hAnsi="Arial" w:cs="Arial"/>
          <w:sz w:val="18"/>
          <w:szCs w:val="18"/>
        </w:rPr>
        <w:tab/>
      </w:r>
      <w:r w:rsidR="00452013" w:rsidRPr="00452013">
        <w:rPr>
          <w:rFonts w:ascii="Arial" w:hAnsi="Arial" w:cs="Arial"/>
        </w:rPr>
        <w:t>Ing. Radomil Urban</w:t>
      </w:r>
      <w:r w:rsidR="00247638" w:rsidRPr="00452013">
        <w:rPr>
          <w:rFonts w:ascii="Arial" w:hAnsi="Arial" w:cs="Arial"/>
          <w:color w:val="000000"/>
        </w:rPr>
        <w:t>, starosta</w:t>
      </w:r>
    </w:p>
    <w:p w14:paraId="1661C71E" w14:textId="77777777" w:rsidR="006C788C" w:rsidRPr="00452013" w:rsidRDefault="006C788C" w:rsidP="006C788C">
      <w:pPr>
        <w:tabs>
          <w:tab w:val="left" w:pos="3402"/>
        </w:tabs>
        <w:spacing w:line="276" w:lineRule="auto"/>
        <w:rPr>
          <w:rFonts w:ascii="Arial" w:hAnsi="Arial" w:cs="Arial"/>
        </w:rPr>
      </w:pPr>
      <w:r w:rsidRPr="00452013">
        <w:rPr>
          <w:rFonts w:ascii="Arial" w:hAnsi="Arial" w:cs="Arial"/>
        </w:rPr>
        <w:t>Tel., e-mail:</w:t>
      </w:r>
      <w:r w:rsidRPr="00452013">
        <w:rPr>
          <w:rFonts w:ascii="Arial" w:hAnsi="Arial" w:cs="Arial"/>
        </w:rPr>
        <w:tab/>
      </w:r>
      <w:bookmarkStart w:id="2" w:name="_Hlk42082072"/>
      <w:r w:rsidR="00452013" w:rsidRPr="00452013">
        <w:rPr>
          <w:rFonts w:ascii="Arial" w:hAnsi="Arial" w:cs="Arial"/>
        </w:rPr>
        <w:fldChar w:fldCharType="begin"/>
      </w:r>
      <w:r w:rsidR="00452013" w:rsidRPr="00452013">
        <w:rPr>
          <w:rFonts w:ascii="Arial" w:hAnsi="Arial" w:cs="Arial"/>
        </w:rPr>
        <w:instrText xml:space="preserve"> HYPERLINK "mailto:rurban@iol.cz" </w:instrText>
      </w:r>
      <w:r w:rsidR="00452013" w:rsidRPr="00452013">
        <w:rPr>
          <w:rFonts w:ascii="Arial" w:hAnsi="Arial" w:cs="Arial"/>
        </w:rPr>
      </w:r>
      <w:r w:rsidR="00452013" w:rsidRPr="00452013">
        <w:rPr>
          <w:rFonts w:ascii="Arial" w:hAnsi="Arial" w:cs="Arial"/>
        </w:rPr>
        <w:fldChar w:fldCharType="separate"/>
      </w:r>
      <w:r w:rsidR="00452013" w:rsidRPr="00452013">
        <w:rPr>
          <w:rStyle w:val="Hypertextovodkaz"/>
          <w:rFonts w:ascii="Arial" w:hAnsi="Arial" w:cs="Arial"/>
        </w:rPr>
        <w:t>rurban@iol.cz</w:t>
      </w:r>
      <w:r w:rsidR="00452013" w:rsidRPr="00452013">
        <w:rPr>
          <w:rFonts w:ascii="Arial" w:hAnsi="Arial" w:cs="Arial"/>
        </w:rPr>
        <w:fldChar w:fldCharType="end"/>
      </w:r>
      <w:r w:rsidR="00452013" w:rsidRPr="00452013">
        <w:rPr>
          <w:rFonts w:ascii="Arial" w:hAnsi="Arial" w:cs="Arial"/>
        </w:rPr>
        <w:t xml:space="preserve">, </w:t>
      </w:r>
      <w:r w:rsidR="00247638" w:rsidRPr="00452013">
        <w:rPr>
          <w:rFonts w:ascii="Arial" w:hAnsi="Arial" w:cs="Arial"/>
        </w:rPr>
        <w:t xml:space="preserve">tel. </w:t>
      </w:r>
      <w:r w:rsidR="00452013" w:rsidRPr="00452013">
        <w:rPr>
          <w:rFonts w:ascii="Arial" w:hAnsi="Arial" w:cs="Arial"/>
        </w:rPr>
        <w:t>605 866 051</w:t>
      </w:r>
      <w:bookmarkEnd w:id="2"/>
    </w:p>
    <w:p w14:paraId="40208158" w14:textId="77777777" w:rsidR="00C27925" w:rsidRPr="00247638" w:rsidRDefault="006C788C" w:rsidP="006C788C">
      <w:pPr>
        <w:tabs>
          <w:tab w:val="left" w:pos="3402"/>
        </w:tabs>
        <w:spacing w:line="276" w:lineRule="auto"/>
        <w:rPr>
          <w:rFonts w:ascii="Arial" w:hAnsi="Arial" w:cs="Arial"/>
          <w:sz w:val="18"/>
          <w:szCs w:val="18"/>
        </w:rPr>
      </w:pPr>
      <w:r w:rsidRPr="00247638">
        <w:rPr>
          <w:rFonts w:ascii="Arial" w:hAnsi="Arial" w:cs="Arial"/>
          <w:sz w:val="18"/>
          <w:szCs w:val="18"/>
        </w:rPr>
        <w:t>Technický dozor investora:</w:t>
      </w:r>
      <w:r w:rsidRPr="00247638">
        <w:rPr>
          <w:rFonts w:ascii="Arial" w:hAnsi="Arial" w:cs="Arial"/>
          <w:sz w:val="18"/>
          <w:szCs w:val="18"/>
        </w:rPr>
        <w:tab/>
      </w:r>
    </w:p>
    <w:p w14:paraId="3A0EF6B1" w14:textId="77777777" w:rsidR="006C788C" w:rsidRPr="00247638" w:rsidRDefault="006C788C" w:rsidP="006C788C">
      <w:pPr>
        <w:tabs>
          <w:tab w:val="left" w:pos="3402"/>
        </w:tabs>
        <w:spacing w:line="276" w:lineRule="auto"/>
        <w:rPr>
          <w:rFonts w:ascii="Arial" w:hAnsi="Arial" w:cs="Arial"/>
          <w:sz w:val="18"/>
          <w:szCs w:val="18"/>
        </w:rPr>
      </w:pPr>
      <w:r w:rsidRPr="00247638">
        <w:rPr>
          <w:rFonts w:ascii="Arial" w:hAnsi="Arial" w:cs="Arial"/>
          <w:sz w:val="18"/>
          <w:szCs w:val="18"/>
        </w:rPr>
        <w:t>Tel., e-mail:</w:t>
      </w:r>
      <w:r w:rsidRPr="00247638">
        <w:rPr>
          <w:rFonts w:ascii="Arial" w:hAnsi="Arial" w:cs="Arial"/>
          <w:sz w:val="18"/>
          <w:szCs w:val="18"/>
        </w:rPr>
        <w:tab/>
      </w:r>
    </w:p>
    <w:p w14:paraId="6B1AC974" w14:textId="77777777" w:rsidR="00F13AF8" w:rsidRPr="00247638" w:rsidRDefault="00F13AF8">
      <w:pPr>
        <w:tabs>
          <w:tab w:val="left" w:pos="3402"/>
        </w:tabs>
        <w:spacing w:line="276" w:lineRule="auto"/>
        <w:rPr>
          <w:rFonts w:ascii="Arial" w:hAnsi="Arial" w:cs="Arial"/>
          <w:sz w:val="18"/>
          <w:szCs w:val="18"/>
        </w:rPr>
      </w:pPr>
      <w:r w:rsidRPr="00247638">
        <w:rPr>
          <w:rFonts w:ascii="Arial" w:hAnsi="Arial" w:cs="Arial"/>
          <w:sz w:val="18"/>
          <w:szCs w:val="18"/>
        </w:rPr>
        <w:t xml:space="preserve">Bankovní </w:t>
      </w:r>
      <w:proofErr w:type="gramStart"/>
      <w:r w:rsidRPr="00247638">
        <w:rPr>
          <w:rFonts w:ascii="Arial" w:hAnsi="Arial" w:cs="Arial"/>
          <w:sz w:val="18"/>
          <w:szCs w:val="18"/>
        </w:rPr>
        <w:t xml:space="preserve">spojení:   </w:t>
      </w:r>
      <w:proofErr w:type="gramEnd"/>
      <w:r w:rsidRPr="00247638">
        <w:rPr>
          <w:rFonts w:ascii="Arial" w:hAnsi="Arial" w:cs="Arial"/>
          <w:sz w:val="18"/>
          <w:szCs w:val="18"/>
        </w:rPr>
        <w:t xml:space="preserve">                            </w:t>
      </w:r>
      <w:r w:rsidRPr="00247638">
        <w:rPr>
          <w:rFonts w:ascii="Arial" w:hAnsi="Arial" w:cs="Arial"/>
          <w:sz w:val="18"/>
          <w:szCs w:val="18"/>
        </w:rPr>
        <w:tab/>
      </w:r>
      <w:r w:rsidR="00741663" w:rsidRPr="00247638">
        <w:rPr>
          <w:rFonts w:ascii="Arial" w:hAnsi="Arial" w:cs="Arial"/>
          <w:sz w:val="18"/>
          <w:szCs w:val="18"/>
        </w:rPr>
        <w:t>…………………..</w:t>
      </w:r>
      <w:r w:rsidRPr="00247638">
        <w:rPr>
          <w:rFonts w:ascii="Arial" w:hAnsi="Arial" w:cs="Arial"/>
          <w:sz w:val="18"/>
          <w:szCs w:val="18"/>
        </w:rPr>
        <w:t>.</w:t>
      </w:r>
    </w:p>
    <w:p w14:paraId="7DAF4938" w14:textId="77777777" w:rsidR="00F13AF8" w:rsidRPr="00247638" w:rsidRDefault="00F13AF8">
      <w:pPr>
        <w:tabs>
          <w:tab w:val="left" w:pos="3402"/>
        </w:tabs>
        <w:spacing w:line="276" w:lineRule="auto"/>
        <w:rPr>
          <w:rFonts w:ascii="Arial" w:hAnsi="Arial" w:cs="Arial"/>
          <w:sz w:val="18"/>
          <w:szCs w:val="18"/>
        </w:rPr>
      </w:pPr>
      <w:r w:rsidRPr="00247638">
        <w:rPr>
          <w:rFonts w:ascii="Arial" w:hAnsi="Arial" w:cs="Arial"/>
          <w:sz w:val="18"/>
          <w:szCs w:val="18"/>
        </w:rPr>
        <w:t xml:space="preserve">Číslo </w:t>
      </w:r>
      <w:proofErr w:type="gramStart"/>
      <w:r w:rsidRPr="00247638">
        <w:rPr>
          <w:rFonts w:ascii="Arial" w:hAnsi="Arial" w:cs="Arial"/>
          <w:sz w:val="18"/>
          <w:szCs w:val="18"/>
        </w:rPr>
        <w:t xml:space="preserve">účtu:   </w:t>
      </w:r>
      <w:proofErr w:type="gramEnd"/>
      <w:r w:rsidRPr="00247638">
        <w:rPr>
          <w:rFonts w:ascii="Arial" w:hAnsi="Arial" w:cs="Arial"/>
          <w:sz w:val="18"/>
          <w:szCs w:val="18"/>
        </w:rPr>
        <w:t xml:space="preserve">                                         </w:t>
      </w:r>
      <w:r w:rsidRPr="00247638">
        <w:rPr>
          <w:rFonts w:ascii="Arial" w:hAnsi="Arial" w:cs="Arial"/>
          <w:sz w:val="18"/>
          <w:szCs w:val="18"/>
        </w:rPr>
        <w:tab/>
      </w:r>
      <w:r w:rsidR="00741663" w:rsidRPr="00247638">
        <w:rPr>
          <w:rFonts w:ascii="Arial" w:hAnsi="Arial" w:cs="Arial"/>
          <w:sz w:val="18"/>
          <w:szCs w:val="18"/>
        </w:rPr>
        <w:t>……………………</w:t>
      </w:r>
    </w:p>
    <w:p w14:paraId="4898E0B4" w14:textId="77777777" w:rsidR="00F13AF8" w:rsidRPr="00247638" w:rsidRDefault="00F13AF8">
      <w:pPr>
        <w:tabs>
          <w:tab w:val="left" w:pos="3402"/>
        </w:tabs>
        <w:spacing w:line="276" w:lineRule="auto"/>
        <w:rPr>
          <w:rFonts w:ascii="Arial" w:hAnsi="Arial" w:cs="Arial"/>
          <w:sz w:val="18"/>
          <w:szCs w:val="18"/>
        </w:rPr>
      </w:pPr>
      <w:proofErr w:type="gramStart"/>
      <w:r w:rsidRPr="00247638">
        <w:rPr>
          <w:rFonts w:ascii="Arial" w:hAnsi="Arial" w:cs="Arial"/>
          <w:sz w:val="18"/>
          <w:szCs w:val="18"/>
        </w:rPr>
        <w:t xml:space="preserve">IČO:   </w:t>
      </w:r>
      <w:proofErr w:type="gramEnd"/>
      <w:r w:rsidRPr="00247638">
        <w:rPr>
          <w:rFonts w:ascii="Arial" w:hAnsi="Arial" w:cs="Arial"/>
          <w:sz w:val="18"/>
          <w:szCs w:val="18"/>
        </w:rPr>
        <w:t xml:space="preserve">                                                   </w:t>
      </w:r>
      <w:r w:rsidR="004668D6" w:rsidRPr="00247638">
        <w:rPr>
          <w:rFonts w:ascii="Arial" w:hAnsi="Arial" w:cs="Arial"/>
          <w:sz w:val="18"/>
          <w:szCs w:val="18"/>
        </w:rPr>
        <w:t xml:space="preserve">       </w:t>
      </w:r>
      <w:r w:rsidR="00452013" w:rsidRPr="004852AA">
        <w:rPr>
          <w:rFonts w:ascii="Arial" w:hAnsi="Arial" w:cs="Arial"/>
        </w:rPr>
        <w:t>00509663</w:t>
      </w:r>
    </w:p>
    <w:p w14:paraId="2BF140DE" w14:textId="77777777" w:rsidR="00F13AF8" w:rsidRPr="004668D6" w:rsidRDefault="00F13AF8">
      <w:pPr>
        <w:tabs>
          <w:tab w:val="left" w:pos="3402"/>
        </w:tabs>
        <w:spacing w:line="276" w:lineRule="auto"/>
        <w:rPr>
          <w:rFonts w:ascii="Arial" w:hAnsi="Arial" w:cs="Arial"/>
          <w:sz w:val="18"/>
          <w:szCs w:val="18"/>
        </w:rPr>
      </w:pPr>
      <w:proofErr w:type="gramStart"/>
      <w:r w:rsidRPr="00247638">
        <w:rPr>
          <w:rFonts w:ascii="Arial" w:hAnsi="Arial" w:cs="Arial"/>
          <w:sz w:val="18"/>
          <w:szCs w:val="18"/>
        </w:rPr>
        <w:t xml:space="preserve">DIČ:   </w:t>
      </w:r>
      <w:proofErr w:type="gramEnd"/>
      <w:r w:rsidRPr="00247638">
        <w:rPr>
          <w:rFonts w:ascii="Arial" w:hAnsi="Arial" w:cs="Arial"/>
          <w:sz w:val="18"/>
          <w:szCs w:val="18"/>
        </w:rPr>
        <w:t xml:space="preserve">                                                   </w:t>
      </w:r>
      <w:r w:rsidR="004668D6" w:rsidRPr="00247638">
        <w:rPr>
          <w:rFonts w:ascii="Arial" w:hAnsi="Arial" w:cs="Arial"/>
          <w:sz w:val="18"/>
          <w:szCs w:val="18"/>
        </w:rPr>
        <w:t xml:space="preserve">       </w:t>
      </w:r>
      <w:r w:rsidR="008675DC">
        <w:rPr>
          <w:rFonts w:ascii="Arial" w:hAnsi="Arial" w:cs="Arial"/>
          <w:sz w:val="18"/>
          <w:szCs w:val="18"/>
        </w:rPr>
        <w:t>……………………</w:t>
      </w:r>
    </w:p>
    <w:p w14:paraId="61525891" w14:textId="77777777" w:rsidR="00BC4041" w:rsidRDefault="00BC4041" w:rsidP="00BC4041">
      <w:pPr>
        <w:spacing w:line="276" w:lineRule="auto"/>
        <w:rPr>
          <w:rFonts w:ascii="Arial" w:hAnsi="Arial" w:cs="Arial"/>
        </w:rPr>
      </w:pPr>
      <w:r>
        <w:rPr>
          <w:rFonts w:ascii="Arial" w:hAnsi="Arial" w:cs="Arial"/>
        </w:rPr>
        <w:t>(dále jen jako „</w:t>
      </w:r>
      <w:r>
        <w:rPr>
          <w:rFonts w:ascii="Arial" w:hAnsi="Arial" w:cs="Arial"/>
          <w:b/>
          <w:i/>
        </w:rPr>
        <w:t>Objednatel</w:t>
      </w:r>
      <w:r>
        <w:rPr>
          <w:rFonts w:ascii="Arial" w:hAnsi="Arial" w:cs="Arial"/>
        </w:rPr>
        <w:t>“)</w:t>
      </w:r>
    </w:p>
    <w:p w14:paraId="2F1C9D4D" w14:textId="77777777" w:rsidR="00F13AF8" w:rsidRDefault="00F13AF8">
      <w:pPr>
        <w:spacing w:line="276" w:lineRule="auto"/>
        <w:rPr>
          <w:rFonts w:ascii="Arial" w:hAnsi="Arial" w:cs="Arial"/>
          <w:sz w:val="18"/>
          <w:szCs w:val="18"/>
        </w:rPr>
      </w:pPr>
    </w:p>
    <w:p w14:paraId="77CB58A7" w14:textId="77777777" w:rsidR="00F52976" w:rsidRDefault="00F52976">
      <w:pPr>
        <w:spacing w:line="276" w:lineRule="auto"/>
        <w:rPr>
          <w:rFonts w:ascii="Arial" w:hAnsi="Arial" w:cs="Arial"/>
          <w:sz w:val="18"/>
          <w:szCs w:val="18"/>
        </w:rPr>
      </w:pPr>
    </w:p>
    <w:p w14:paraId="4F14FC06" w14:textId="77777777" w:rsidR="008D4106" w:rsidRDefault="008D4106">
      <w:pPr>
        <w:spacing w:line="276" w:lineRule="auto"/>
        <w:rPr>
          <w:rFonts w:ascii="Arial" w:hAnsi="Arial" w:cs="Arial"/>
          <w:sz w:val="18"/>
          <w:szCs w:val="18"/>
        </w:rPr>
      </w:pPr>
    </w:p>
    <w:p w14:paraId="731547AC" w14:textId="77777777" w:rsidR="00741663" w:rsidRDefault="00741663">
      <w:pPr>
        <w:spacing w:line="276" w:lineRule="auto"/>
        <w:rPr>
          <w:rFonts w:ascii="Arial" w:hAnsi="Arial" w:cs="Arial"/>
          <w:sz w:val="18"/>
          <w:szCs w:val="18"/>
        </w:rPr>
      </w:pPr>
    </w:p>
    <w:p w14:paraId="126B74FE" w14:textId="77777777" w:rsidR="008D4106" w:rsidRDefault="008D4106">
      <w:pPr>
        <w:spacing w:line="276" w:lineRule="auto"/>
        <w:rPr>
          <w:rFonts w:ascii="Arial" w:hAnsi="Arial" w:cs="Arial"/>
          <w:sz w:val="18"/>
          <w:szCs w:val="18"/>
        </w:rPr>
      </w:pPr>
    </w:p>
    <w:p w14:paraId="3F73F024" w14:textId="77777777" w:rsidR="00F52976" w:rsidRPr="004668D6" w:rsidRDefault="00F52976">
      <w:pPr>
        <w:spacing w:line="276" w:lineRule="auto"/>
        <w:rPr>
          <w:rFonts w:ascii="Arial" w:hAnsi="Arial" w:cs="Arial"/>
          <w:sz w:val="18"/>
          <w:szCs w:val="18"/>
        </w:rPr>
      </w:pPr>
    </w:p>
    <w:p w14:paraId="5DD073F0" w14:textId="186ABA0F" w:rsidR="00D02557" w:rsidRDefault="00F13AF8">
      <w:pPr>
        <w:spacing w:line="276" w:lineRule="auto"/>
        <w:rPr>
          <w:rFonts w:ascii="Arial" w:hAnsi="Arial" w:cs="Arial"/>
          <w:b/>
          <w:bCs/>
          <w:sz w:val="18"/>
          <w:szCs w:val="18"/>
        </w:rPr>
      </w:pPr>
      <w:r w:rsidRPr="004668D6">
        <w:rPr>
          <w:rFonts w:ascii="Arial" w:hAnsi="Arial" w:cs="Arial"/>
          <w:b/>
          <w:bCs/>
          <w:sz w:val="18"/>
          <w:szCs w:val="18"/>
        </w:rPr>
        <w:t>Zhotovitel:</w:t>
      </w:r>
      <w:r w:rsidR="002C7EEE">
        <w:rPr>
          <w:rFonts w:ascii="Arial" w:hAnsi="Arial" w:cs="Arial"/>
          <w:b/>
          <w:bCs/>
          <w:sz w:val="18"/>
          <w:szCs w:val="18"/>
        </w:rPr>
        <w:t xml:space="preserve"> </w:t>
      </w:r>
      <w:r w:rsidR="002C7EEE" w:rsidRPr="002C7EEE">
        <w:rPr>
          <w:rFonts w:ascii="Arial" w:hAnsi="Arial" w:cs="Arial"/>
          <w:b/>
          <w:bCs/>
          <w:sz w:val="18"/>
          <w:szCs w:val="18"/>
          <w:highlight w:val="yellow"/>
        </w:rPr>
        <w:t>doplní dodavatel</w:t>
      </w:r>
      <w:r w:rsidRPr="004668D6">
        <w:rPr>
          <w:rFonts w:ascii="Arial" w:hAnsi="Arial" w:cs="Arial"/>
          <w:b/>
          <w:bCs/>
          <w:sz w:val="18"/>
          <w:szCs w:val="18"/>
        </w:rPr>
        <w:t xml:space="preserve"> </w:t>
      </w:r>
      <w:r w:rsidR="00D02557">
        <w:rPr>
          <w:rFonts w:ascii="Arial" w:hAnsi="Arial" w:cs="Arial"/>
          <w:b/>
          <w:bCs/>
          <w:sz w:val="18"/>
          <w:szCs w:val="18"/>
        </w:rPr>
        <w:tab/>
      </w:r>
    </w:p>
    <w:p w14:paraId="20FC9661" w14:textId="77777777" w:rsidR="00C27925" w:rsidRDefault="00F13AF8">
      <w:pPr>
        <w:spacing w:line="276" w:lineRule="auto"/>
        <w:rPr>
          <w:rFonts w:ascii="Arial" w:hAnsi="Arial" w:cs="Arial"/>
          <w:sz w:val="18"/>
          <w:szCs w:val="18"/>
        </w:rPr>
      </w:pPr>
      <w:r w:rsidRPr="004668D6">
        <w:rPr>
          <w:rFonts w:ascii="Arial" w:hAnsi="Arial" w:cs="Arial"/>
          <w:sz w:val="18"/>
          <w:szCs w:val="18"/>
        </w:rPr>
        <w:t>se sídlem:</w:t>
      </w:r>
      <w:r w:rsidR="00D02557">
        <w:rPr>
          <w:rFonts w:ascii="Arial" w:hAnsi="Arial" w:cs="Arial"/>
          <w:sz w:val="18"/>
          <w:szCs w:val="18"/>
        </w:rPr>
        <w:tab/>
      </w:r>
      <w:r w:rsidR="00D02557">
        <w:rPr>
          <w:rFonts w:ascii="Arial" w:hAnsi="Arial" w:cs="Arial"/>
          <w:sz w:val="18"/>
          <w:szCs w:val="18"/>
        </w:rPr>
        <w:tab/>
      </w:r>
      <w:r w:rsidR="00D02557">
        <w:rPr>
          <w:rFonts w:ascii="Arial" w:hAnsi="Arial" w:cs="Arial"/>
          <w:sz w:val="18"/>
          <w:szCs w:val="18"/>
        </w:rPr>
        <w:tab/>
      </w:r>
    </w:p>
    <w:p w14:paraId="1521D910" w14:textId="77777777" w:rsidR="00F13AF8" w:rsidRPr="004668D6" w:rsidRDefault="00D02557">
      <w:pPr>
        <w:spacing w:line="276" w:lineRule="auto"/>
        <w:rPr>
          <w:rFonts w:ascii="Arial" w:hAnsi="Arial" w:cs="Arial"/>
          <w:sz w:val="18"/>
          <w:szCs w:val="18"/>
        </w:rPr>
      </w:pPr>
      <w:r>
        <w:rPr>
          <w:rFonts w:ascii="Arial" w:hAnsi="Arial" w:cs="Arial"/>
          <w:sz w:val="18"/>
          <w:szCs w:val="18"/>
        </w:rPr>
        <w:t>zapsaná v </w:t>
      </w:r>
    </w:p>
    <w:p w14:paraId="4E90FBC6" w14:textId="77777777"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Zastoupení ve věcech smluvních:</w:t>
      </w:r>
      <w:r w:rsidR="00455EC4">
        <w:rPr>
          <w:rFonts w:ascii="Arial" w:hAnsi="Arial" w:cs="Arial"/>
          <w:sz w:val="18"/>
          <w:szCs w:val="18"/>
        </w:rPr>
        <w:t xml:space="preserve">    </w:t>
      </w:r>
    </w:p>
    <w:p w14:paraId="2B17C747" w14:textId="77777777" w:rsidR="00F13AF8" w:rsidRPr="004668D6" w:rsidRDefault="00F13AF8">
      <w:pPr>
        <w:spacing w:line="276" w:lineRule="auto"/>
        <w:rPr>
          <w:rFonts w:ascii="Arial" w:hAnsi="Arial" w:cs="Arial"/>
          <w:sz w:val="18"/>
          <w:szCs w:val="18"/>
        </w:rPr>
      </w:pPr>
      <w:r w:rsidRPr="004668D6">
        <w:rPr>
          <w:rFonts w:ascii="Arial" w:hAnsi="Arial" w:cs="Arial"/>
          <w:sz w:val="18"/>
          <w:szCs w:val="18"/>
        </w:rPr>
        <w:t xml:space="preserve">Tel., e-mail: </w:t>
      </w:r>
      <w:r w:rsidR="00A25927">
        <w:rPr>
          <w:rFonts w:ascii="Arial" w:hAnsi="Arial" w:cs="Arial"/>
          <w:sz w:val="18"/>
          <w:szCs w:val="18"/>
        </w:rPr>
        <w:tab/>
      </w:r>
      <w:r w:rsidR="00A25927">
        <w:rPr>
          <w:rFonts w:ascii="Arial" w:hAnsi="Arial" w:cs="Arial"/>
          <w:sz w:val="18"/>
          <w:szCs w:val="18"/>
        </w:rPr>
        <w:tab/>
      </w:r>
      <w:r w:rsidR="00A25927">
        <w:rPr>
          <w:rFonts w:ascii="Arial" w:hAnsi="Arial" w:cs="Arial"/>
          <w:sz w:val="18"/>
          <w:szCs w:val="18"/>
        </w:rPr>
        <w:tab/>
      </w:r>
      <w:r w:rsidRPr="004668D6">
        <w:rPr>
          <w:rFonts w:ascii="Arial" w:hAnsi="Arial" w:cs="Arial"/>
          <w:sz w:val="18"/>
          <w:szCs w:val="18"/>
        </w:rPr>
        <w:t xml:space="preserve"> </w:t>
      </w:r>
    </w:p>
    <w:p w14:paraId="4A44BB4B" w14:textId="77777777" w:rsidR="00C27925" w:rsidRDefault="00F13AF8">
      <w:pPr>
        <w:spacing w:line="276" w:lineRule="auto"/>
        <w:rPr>
          <w:rFonts w:ascii="Arial" w:hAnsi="Arial" w:cs="Arial"/>
          <w:sz w:val="18"/>
          <w:szCs w:val="18"/>
        </w:rPr>
      </w:pPr>
      <w:r w:rsidRPr="004668D6">
        <w:rPr>
          <w:rFonts w:ascii="Arial" w:hAnsi="Arial" w:cs="Arial"/>
          <w:sz w:val="18"/>
          <w:szCs w:val="18"/>
        </w:rPr>
        <w:t>Zastoupení ve věcech technických:</w:t>
      </w:r>
      <w:r w:rsidR="00A25927">
        <w:rPr>
          <w:rFonts w:ascii="Arial" w:hAnsi="Arial" w:cs="Arial"/>
          <w:sz w:val="18"/>
          <w:szCs w:val="18"/>
        </w:rPr>
        <w:tab/>
      </w:r>
    </w:p>
    <w:p w14:paraId="49D2178B" w14:textId="77777777" w:rsidR="00C27925" w:rsidRDefault="00F13AF8">
      <w:pPr>
        <w:spacing w:line="276" w:lineRule="auto"/>
        <w:rPr>
          <w:rFonts w:ascii="Arial" w:hAnsi="Arial" w:cs="Arial"/>
          <w:sz w:val="18"/>
          <w:szCs w:val="18"/>
        </w:rPr>
      </w:pPr>
      <w:r w:rsidRPr="004668D6">
        <w:rPr>
          <w:rFonts w:ascii="Arial" w:hAnsi="Arial" w:cs="Arial"/>
          <w:sz w:val="18"/>
          <w:szCs w:val="18"/>
        </w:rPr>
        <w:t>Tel., e-mail:</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p>
    <w:p w14:paraId="1BDE0D89" w14:textId="77777777" w:rsidR="00F13AF8" w:rsidRPr="004668D6" w:rsidRDefault="00F13AF8">
      <w:pPr>
        <w:spacing w:line="276" w:lineRule="auto"/>
        <w:rPr>
          <w:rFonts w:ascii="Arial" w:hAnsi="Arial" w:cs="Arial"/>
          <w:sz w:val="18"/>
          <w:szCs w:val="18"/>
        </w:rPr>
      </w:pPr>
      <w:r w:rsidRPr="004668D6">
        <w:rPr>
          <w:rFonts w:ascii="Arial" w:hAnsi="Arial" w:cs="Arial"/>
          <w:sz w:val="18"/>
          <w:szCs w:val="18"/>
        </w:rPr>
        <w:t>Bankovní spojení:</w:t>
      </w:r>
      <w:r w:rsidR="00455EC4">
        <w:rPr>
          <w:rFonts w:ascii="Arial" w:hAnsi="Arial" w:cs="Arial"/>
          <w:sz w:val="18"/>
          <w:szCs w:val="18"/>
        </w:rPr>
        <w:tab/>
      </w:r>
      <w:r w:rsidR="00455EC4">
        <w:rPr>
          <w:rFonts w:ascii="Arial" w:hAnsi="Arial" w:cs="Arial"/>
          <w:sz w:val="18"/>
          <w:szCs w:val="18"/>
        </w:rPr>
        <w:tab/>
      </w:r>
      <w:r w:rsidR="00455EC4">
        <w:rPr>
          <w:rFonts w:ascii="Arial" w:hAnsi="Arial" w:cs="Arial"/>
          <w:sz w:val="18"/>
          <w:szCs w:val="18"/>
        </w:rPr>
        <w:tab/>
      </w:r>
      <w:r w:rsidRPr="004668D6">
        <w:rPr>
          <w:rFonts w:ascii="Arial" w:hAnsi="Arial" w:cs="Arial"/>
          <w:sz w:val="18"/>
          <w:szCs w:val="18"/>
        </w:rPr>
        <w:t xml:space="preserve"> </w:t>
      </w:r>
    </w:p>
    <w:p w14:paraId="30B9F2AC" w14:textId="77777777" w:rsidR="00F13AF8" w:rsidRPr="004668D6" w:rsidRDefault="00F13AF8">
      <w:pPr>
        <w:spacing w:line="276" w:lineRule="auto"/>
        <w:rPr>
          <w:rFonts w:ascii="Arial" w:hAnsi="Arial" w:cs="Arial"/>
          <w:sz w:val="18"/>
          <w:szCs w:val="18"/>
        </w:rPr>
      </w:pPr>
      <w:r w:rsidRPr="004668D6">
        <w:rPr>
          <w:rFonts w:ascii="Arial" w:hAnsi="Arial" w:cs="Arial"/>
          <w:sz w:val="18"/>
          <w:szCs w:val="18"/>
        </w:rPr>
        <w:t>Číslo účtu:</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p>
    <w:p w14:paraId="689F8946" w14:textId="77777777" w:rsidR="00F13AF8" w:rsidRPr="004668D6" w:rsidRDefault="00F13AF8">
      <w:pPr>
        <w:tabs>
          <w:tab w:val="left" w:pos="3402"/>
        </w:tabs>
        <w:spacing w:line="276" w:lineRule="auto"/>
        <w:rPr>
          <w:rFonts w:ascii="Arial" w:hAnsi="Arial" w:cs="Arial"/>
          <w:sz w:val="18"/>
          <w:szCs w:val="18"/>
        </w:rPr>
      </w:pPr>
      <w:r w:rsidRPr="004668D6">
        <w:rPr>
          <w:rFonts w:ascii="Arial" w:hAnsi="Arial" w:cs="Arial"/>
          <w:sz w:val="18"/>
          <w:szCs w:val="18"/>
        </w:rPr>
        <w:t xml:space="preserve">IČO: </w:t>
      </w:r>
      <w:r w:rsidR="0008507D">
        <w:rPr>
          <w:rFonts w:ascii="Arial" w:hAnsi="Arial" w:cs="Arial"/>
          <w:sz w:val="18"/>
          <w:szCs w:val="18"/>
        </w:rPr>
        <w:t xml:space="preserve">                                                  </w:t>
      </w:r>
      <w:r w:rsidRPr="004668D6">
        <w:rPr>
          <w:rFonts w:ascii="Arial" w:hAnsi="Arial" w:cs="Arial"/>
          <w:sz w:val="18"/>
          <w:szCs w:val="18"/>
        </w:rPr>
        <w:t xml:space="preserve">                                                 </w:t>
      </w:r>
    </w:p>
    <w:p w14:paraId="4B6225A2" w14:textId="77777777" w:rsidR="00F13AF8" w:rsidRDefault="00F13AF8">
      <w:pPr>
        <w:spacing w:line="276" w:lineRule="auto"/>
        <w:rPr>
          <w:rFonts w:ascii="Arial" w:hAnsi="Arial" w:cs="Arial"/>
          <w:b/>
        </w:rPr>
      </w:pPr>
      <w:r w:rsidRPr="004668D6">
        <w:rPr>
          <w:rFonts w:ascii="Arial" w:hAnsi="Arial" w:cs="Arial"/>
          <w:sz w:val="18"/>
          <w:szCs w:val="18"/>
        </w:rPr>
        <w:t>DIČ:</w:t>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0008507D">
        <w:rPr>
          <w:rFonts w:ascii="Arial" w:hAnsi="Arial" w:cs="Arial"/>
          <w:sz w:val="18"/>
          <w:szCs w:val="18"/>
        </w:rPr>
        <w:tab/>
      </w:r>
      <w:r w:rsidRPr="004668D6">
        <w:rPr>
          <w:rFonts w:ascii="Arial" w:hAnsi="Arial" w:cs="Arial"/>
          <w:sz w:val="18"/>
          <w:szCs w:val="18"/>
        </w:rPr>
        <w:t xml:space="preserve">          </w:t>
      </w:r>
      <w:r w:rsidRPr="004668D6">
        <w:rPr>
          <w:rFonts w:ascii="Arial" w:hAnsi="Arial" w:cs="Arial"/>
          <w:b/>
          <w:sz w:val="18"/>
          <w:szCs w:val="18"/>
        </w:rPr>
        <w:t xml:space="preserve">    </w:t>
      </w:r>
      <w:r>
        <w:rPr>
          <w:rFonts w:ascii="Arial" w:hAnsi="Arial" w:cs="Arial"/>
          <w:b/>
        </w:rPr>
        <w:t xml:space="preserve">                                   </w:t>
      </w:r>
    </w:p>
    <w:p w14:paraId="0F4AA493" w14:textId="77777777" w:rsidR="00F13AF8" w:rsidRDefault="00BC4041">
      <w:pPr>
        <w:spacing w:line="276" w:lineRule="auto"/>
        <w:rPr>
          <w:rFonts w:ascii="Arial" w:hAnsi="Arial" w:cs="Arial"/>
        </w:rPr>
      </w:pPr>
      <w:r>
        <w:rPr>
          <w:rFonts w:ascii="Arial" w:hAnsi="Arial" w:cs="Arial"/>
        </w:rPr>
        <w:t>(dále jen jako „</w:t>
      </w:r>
      <w:r w:rsidRPr="00A93F8E">
        <w:rPr>
          <w:rFonts w:ascii="Arial" w:hAnsi="Arial" w:cs="Arial"/>
          <w:b/>
          <w:i/>
        </w:rPr>
        <w:t>Zhotovitel</w:t>
      </w:r>
      <w:r>
        <w:rPr>
          <w:rFonts w:ascii="Arial" w:hAnsi="Arial" w:cs="Arial"/>
        </w:rPr>
        <w:t>“)</w:t>
      </w:r>
    </w:p>
    <w:p w14:paraId="3D986462" w14:textId="77777777" w:rsidR="00F52976" w:rsidRDefault="00F52976">
      <w:pPr>
        <w:spacing w:line="276" w:lineRule="auto"/>
        <w:rPr>
          <w:rFonts w:ascii="Arial" w:hAnsi="Arial" w:cs="Arial"/>
        </w:rPr>
      </w:pPr>
    </w:p>
    <w:p w14:paraId="1A4FDA4C" w14:textId="77777777" w:rsidR="00247638" w:rsidRDefault="00247638">
      <w:pPr>
        <w:spacing w:line="276" w:lineRule="auto"/>
        <w:rPr>
          <w:rFonts w:ascii="Arial" w:hAnsi="Arial" w:cs="Arial"/>
        </w:rPr>
      </w:pPr>
    </w:p>
    <w:p w14:paraId="04764F29" w14:textId="77777777" w:rsidR="00247638" w:rsidRDefault="00247638">
      <w:pPr>
        <w:spacing w:line="276" w:lineRule="auto"/>
        <w:rPr>
          <w:rFonts w:ascii="Arial" w:hAnsi="Arial" w:cs="Arial"/>
        </w:rPr>
      </w:pPr>
    </w:p>
    <w:p w14:paraId="49C77830" w14:textId="77777777" w:rsidR="00F52976" w:rsidRDefault="00F52976">
      <w:pPr>
        <w:spacing w:line="276" w:lineRule="auto"/>
        <w:rPr>
          <w:rFonts w:ascii="Arial" w:hAnsi="Arial" w:cs="Arial"/>
        </w:rPr>
      </w:pPr>
    </w:p>
    <w:p w14:paraId="045AAE4C" w14:textId="7A415C1A" w:rsidR="00F13AF8" w:rsidRPr="004668D6" w:rsidRDefault="00F13AF8">
      <w:pPr>
        <w:tabs>
          <w:tab w:val="left" w:pos="2160"/>
        </w:tabs>
        <w:spacing w:line="276" w:lineRule="auto"/>
        <w:jc w:val="center"/>
        <w:rPr>
          <w:rFonts w:ascii="Arial" w:hAnsi="Arial" w:cs="Arial"/>
          <w:sz w:val="18"/>
          <w:szCs w:val="18"/>
        </w:rPr>
      </w:pPr>
      <w:r w:rsidRPr="004668D6">
        <w:rPr>
          <w:rFonts w:ascii="Arial" w:hAnsi="Arial" w:cs="Arial"/>
          <w:sz w:val="18"/>
          <w:szCs w:val="18"/>
        </w:rPr>
        <w:t xml:space="preserve">uzavírají smlouvu o dílo, kterou se </w:t>
      </w:r>
      <w:r w:rsidR="00BC4041">
        <w:rPr>
          <w:rFonts w:ascii="Arial" w:hAnsi="Arial" w:cs="Arial"/>
          <w:sz w:val="18"/>
          <w:szCs w:val="18"/>
        </w:rPr>
        <w:t>Z</w:t>
      </w:r>
      <w:r w:rsidRPr="004668D6">
        <w:rPr>
          <w:rFonts w:ascii="Arial" w:hAnsi="Arial" w:cs="Arial"/>
          <w:sz w:val="18"/>
          <w:szCs w:val="18"/>
        </w:rPr>
        <w:t xml:space="preserve">hotovitel zavazuje k provedení díla v rozsahu vymezeném předmětem smlouvy a </w:t>
      </w:r>
      <w:r w:rsidR="00BC4041">
        <w:rPr>
          <w:rFonts w:ascii="Arial" w:hAnsi="Arial" w:cs="Arial"/>
          <w:sz w:val="18"/>
          <w:szCs w:val="18"/>
        </w:rPr>
        <w:t>O</w:t>
      </w:r>
      <w:r w:rsidRPr="004668D6">
        <w:rPr>
          <w:rFonts w:ascii="Arial" w:hAnsi="Arial" w:cs="Arial"/>
          <w:sz w:val="18"/>
          <w:szCs w:val="18"/>
        </w:rPr>
        <w:t>bjednatel se zavazuje k jeho převzetí a k zaplacení sjednané ceny za jeho provedení.</w:t>
      </w:r>
    </w:p>
    <w:p w14:paraId="25DD3975" w14:textId="77777777" w:rsidR="00F13AF8" w:rsidRDefault="00F13AF8">
      <w:pPr>
        <w:spacing w:line="276" w:lineRule="auto"/>
        <w:rPr>
          <w:rFonts w:ascii="Arial" w:hAnsi="Arial" w:cs="Arial"/>
          <w:sz w:val="18"/>
          <w:szCs w:val="18"/>
        </w:rPr>
      </w:pPr>
    </w:p>
    <w:p w14:paraId="32F1F88C" w14:textId="77777777" w:rsidR="00DF13C3" w:rsidRDefault="00DF13C3">
      <w:pPr>
        <w:spacing w:line="276" w:lineRule="auto"/>
        <w:rPr>
          <w:rFonts w:ascii="Arial" w:hAnsi="Arial" w:cs="Arial"/>
          <w:sz w:val="18"/>
          <w:szCs w:val="18"/>
        </w:rPr>
      </w:pPr>
    </w:p>
    <w:p w14:paraId="07D8F1CC" w14:textId="77777777" w:rsidR="008D4106" w:rsidRDefault="008D4106">
      <w:pPr>
        <w:spacing w:line="276" w:lineRule="auto"/>
        <w:rPr>
          <w:rFonts w:ascii="Arial" w:hAnsi="Arial" w:cs="Arial"/>
          <w:sz w:val="18"/>
          <w:szCs w:val="18"/>
        </w:rPr>
      </w:pPr>
    </w:p>
    <w:p w14:paraId="28C0D7E8" w14:textId="77777777" w:rsidR="008D4106" w:rsidRDefault="008D4106">
      <w:pPr>
        <w:spacing w:line="276" w:lineRule="auto"/>
        <w:rPr>
          <w:rFonts w:ascii="Arial" w:hAnsi="Arial" w:cs="Arial"/>
          <w:sz w:val="18"/>
          <w:szCs w:val="18"/>
        </w:rPr>
      </w:pPr>
    </w:p>
    <w:p w14:paraId="0927ACFC" w14:textId="77777777" w:rsidR="00741663" w:rsidRDefault="00741663">
      <w:pPr>
        <w:spacing w:line="276" w:lineRule="auto"/>
        <w:rPr>
          <w:rFonts w:ascii="Arial" w:hAnsi="Arial" w:cs="Arial"/>
          <w:sz w:val="18"/>
          <w:szCs w:val="18"/>
        </w:rPr>
      </w:pPr>
    </w:p>
    <w:p w14:paraId="522400E2" w14:textId="77777777" w:rsidR="00741663" w:rsidRDefault="00741663">
      <w:pPr>
        <w:spacing w:line="276" w:lineRule="auto"/>
        <w:rPr>
          <w:rFonts w:ascii="Arial" w:hAnsi="Arial" w:cs="Arial"/>
          <w:sz w:val="18"/>
          <w:szCs w:val="18"/>
        </w:rPr>
      </w:pPr>
    </w:p>
    <w:p w14:paraId="6470C3EF" w14:textId="77777777" w:rsidR="00F13AF8" w:rsidRPr="004668D6" w:rsidRDefault="00F13AF8">
      <w:pPr>
        <w:tabs>
          <w:tab w:val="left" w:pos="2160"/>
        </w:tabs>
        <w:spacing w:line="276" w:lineRule="auto"/>
        <w:jc w:val="center"/>
        <w:rPr>
          <w:rFonts w:ascii="Arial" w:hAnsi="Arial" w:cs="Arial"/>
          <w:b/>
          <w:sz w:val="18"/>
          <w:szCs w:val="18"/>
        </w:rPr>
      </w:pPr>
      <w:r w:rsidRPr="004668D6">
        <w:rPr>
          <w:rFonts w:ascii="Arial" w:hAnsi="Arial" w:cs="Arial"/>
          <w:b/>
          <w:sz w:val="18"/>
          <w:szCs w:val="18"/>
        </w:rPr>
        <w:lastRenderedPageBreak/>
        <w:t>Článek II.</w:t>
      </w:r>
    </w:p>
    <w:p w14:paraId="55199332" w14:textId="77777777" w:rsidR="00F13AF8" w:rsidRDefault="00F13AF8">
      <w:pPr>
        <w:tabs>
          <w:tab w:val="left" w:pos="2160"/>
          <w:tab w:val="left" w:pos="6048"/>
        </w:tabs>
        <w:spacing w:line="276" w:lineRule="auto"/>
        <w:jc w:val="center"/>
        <w:rPr>
          <w:rFonts w:ascii="Arial" w:hAnsi="Arial" w:cs="Arial"/>
          <w:b/>
          <w:sz w:val="18"/>
          <w:szCs w:val="18"/>
        </w:rPr>
      </w:pPr>
      <w:r w:rsidRPr="004668D6">
        <w:rPr>
          <w:rFonts w:ascii="Arial" w:hAnsi="Arial" w:cs="Arial"/>
          <w:b/>
          <w:sz w:val="18"/>
          <w:szCs w:val="18"/>
        </w:rPr>
        <w:t>Předmět plnění a účel smlouvy</w:t>
      </w:r>
    </w:p>
    <w:p w14:paraId="47D8E35E" w14:textId="6E9D005C" w:rsidR="00F13AF8" w:rsidRPr="00F52976" w:rsidRDefault="0007746C" w:rsidP="005658A8">
      <w:pPr>
        <w:numPr>
          <w:ilvl w:val="1"/>
          <w:numId w:val="29"/>
        </w:numPr>
        <w:spacing w:line="276" w:lineRule="auto"/>
        <w:jc w:val="both"/>
        <w:rPr>
          <w:rFonts w:ascii="Arial" w:hAnsi="Arial" w:cs="Arial"/>
          <w:sz w:val="18"/>
          <w:szCs w:val="18"/>
        </w:rPr>
      </w:pPr>
      <w:r>
        <w:rPr>
          <w:rFonts w:ascii="Arial" w:hAnsi="Arial" w:cs="Arial"/>
          <w:sz w:val="18"/>
          <w:szCs w:val="18"/>
        </w:rPr>
        <w:t xml:space="preserve">    </w:t>
      </w:r>
      <w:r w:rsidR="00F13AF8" w:rsidRPr="004668D6">
        <w:rPr>
          <w:rFonts w:ascii="Arial" w:hAnsi="Arial" w:cs="Arial"/>
          <w:sz w:val="18"/>
          <w:szCs w:val="18"/>
        </w:rPr>
        <w:t xml:space="preserve">Základním </w:t>
      </w:r>
      <w:r w:rsidR="00F13AF8" w:rsidRPr="00F52976">
        <w:rPr>
          <w:rFonts w:ascii="Arial" w:hAnsi="Arial" w:cs="Arial"/>
          <w:sz w:val="18"/>
          <w:szCs w:val="18"/>
        </w:rPr>
        <w:t>účelem smlouvy je</w:t>
      </w:r>
      <w:r w:rsidR="00200B57" w:rsidRPr="00F52976">
        <w:rPr>
          <w:rFonts w:ascii="Arial" w:hAnsi="Arial" w:cs="Arial"/>
          <w:sz w:val="18"/>
          <w:szCs w:val="18"/>
        </w:rPr>
        <w:t xml:space="preserve"> výstavba:</w:t>
      </w:r>
      <w:r w:rsidR="00F13AF8" w:rsidRPr="00F52976">
        <w:rPr>
          <w:rFonts w:ascii="Arial" w:hAnsi="Arial" w:cs="Arial"/>
          <w:sz w:val="18"/>
          <w:szCs w:val="18"/>
        </w:rPr>
        <w:t xml:space="preserve"> </w:t>
      </w:r>
      <w:r w:rsidR="006B67DF" w:rsidRPr="006B67DF">
        <w:rPr>
          <w:rFonts w:ascii="Arial" w:hAnsi="Arial" w:cs="Arial"/>
          <w:b/>
          <w:sz w:val="18"/>
          <w:szCs w:val="18"/>
        </w:rPr>
        <w:t xml:space="preserve">Oprava </w:t>
      </w:r>
      <w:r w:rsidR="006B67DF" w:rsidRPr="006B67DF">
        <w:rPr>
          <w:rFonts w:ascii="Arial" w:hAnsi="Arial" w:cs="Arial" w:hint="eastAsia"/>
          <w:b/>
          <w:sz w:val="18"/>
          <w:szCs w:val="18"/>
        </w:rPr>
        <w:t>čá</w:t>
      </w:r>
      <w:r w:rsidR="006B67DF" w:rsidRPr="006B67DF">
        <w:rPr>
          <w:rFonts w:ascii="Arial" w:hAnsi="Arial" w:cs="Arial"/>
          <w:b/>
          <w:sz w:val="18"/>
          <w:szCs w:val="18"/>
        </w:rPr>
        <w:t>sti místních komunikací v obci Chrustenice</w:t>
      </w:r>
      <w:r w:rsidR="00FE6366" w:rsidRPr="00F52976">
        <w:rPr>
          <w:rFonts w:ascii="Arial" w:hAnsi="Arial" w:cs="Arial"/>
          <w:sz w:val="18"/>
          <w:szCs w:val="18"/>
        </w:rPr>
        <w:t>.</w:t>
      </w:r>
    </w:p>
    <w:p w14:paraId="66976CD4" w14:textId="0F016568" w:rsidR="00FA541C" w:rsidRPr="007B6159" w:rsidRDefault="00DF13C3">
      <w:pPr>
        <w:numPr>
          <w:ilvl w:val="1"/>
          <w:numId w:val="29"/>
        </w:numPr>
        <w:spacing w:line="276" w:lineRule="auto"/>
        <w:ind w:left="567" w:hanging="567"/>
        <w:jc w:val="both"/>
        <w:rPr>
          <w:rFonts w:ascii="Arial" w:hAnsi="Arial" w:cs="Arial"/>
          <w:sz w:val="18"/>
          <w:szCs w:val="18"/>
        </w:rPr>
      </w:pPr>
      <w:r w:rsidRPr="00F52976">
        <w:rPr>
          <w:rFonts w:ascii="Arial" w:hAnsi="Arial" w:cs="Arial"/>
          <w:sz w:val="18"/>
          <w:szCs w:val="18"/>
        </w:rPr>
        <w:t xml:space="preserve">Předmět díla je </w:t>
      </w:r>
      <w:r w:rsidR="008A6FEB">
        <w:rPr>
          <w:rFonts w:ascii="Arial" w:hAnsi="Arial" w:cs="Arial"/>
          <w:sz w:val="18"/>
          <w:szCs w:val="18"/>
        </w:rPr>
        <w:t xml:space="preserve">podrobně </w:t>
      </w:r>
      <w:r w:rsidRPr="00F52976">
        <w:rPr>
          <w:rFonts w:ascii="Arial" w:hAnsi="Arial" w:cs="Arial"/>
          <w:sz w:val="18"/>
          <w:szCs w:val="18"/>
        </w:rPr>
        <w:t>vymezen v </w:t>
      </w:r>
      <w:r w:rsidRPr="007B6159">
        <w:rPr>
          <w:rFonts w:ascii="Arial" w:hAnsi="Arial" w:cs="Arial"/>
          <w:sz w:val="18"/>
          <w:szCs w:val="18"/>
        </w:rPr>
        <w:t>dokumentaci ke smlouvě dle článku II. odstavce 2.3. této smlouvy.</w:t>
      </w:r>
    </w:p>
    <w:p w14:paraId="5A36FF7E" w14:textId="77777777" w:rsidR="00F13AF8" w:rsidRPr="008A6FEB" w:rsidRDefault="00F13AF8">
      <w:pPr>
        <w:pStyle w:val="Zkladntext21"/>
        <w:numPr>
          <w:ilvl w:val="1"/>
          <w:numId w:val="29"/>
        </w:numPr>
        <w:tabs>
          <w:tab w:val="clear" w:pos="709"/>
          <w:tab w:val="clear" w:pos="2160"/>
          <w:tab w:val="clear" w:pos="3456"/>
        </w:tabs>
        <w:spacing w:line="276" w:lineRule="auto"/>
        <w:ind w:left="567" w:hanging="567"/>
        <w:rPr>
          <w:sz w:val="18"/>
          <w:szCs w:val="18"/>
        </w:rPr>
      </w:pPr>
      <w:r w:rsidRPr="008A6FEB">
        <w:rPr>
          <w:sz w:val="18"/>
          <w:szCs w:val="18"/>
        </w:rPr>
        <w:t>Dokumentace ke smlouvě</w:t>
      </w:r>
      <w:r w:rsidR="00234FE8" w:rsidRPr="008A6FEB">
        <w:rPr>
          <w:sz w:val="18"/>
          <w:szCs w:val="18"/>
        </w:rPr>
        <w:t xml:space="preserve"> (dále společně i jen „projektová dokumentace“)</w:t>
      </w:r>
      <w:r w:rsidRPr="008A6FEB">
        <w:rPr>
          <w:sz w:val="18"/>
          <w:szCs w:val="18"/>
        </w:rPr>
        <w:t xml:space="preserve"> je:</w:t>
      </w:r>
    </w:p>
    <w:p w14:paraId="706BAACD" w14:textId="46D42529" w:rsidR="008A6FEB" w:rsidRPr="008A6FEB" w:rsidRDefault="00F13AF8">
      <w:pPr>
        <w:pStyle w:val="Zkladntext21"/>
        <w:numPr>
          <w:ilvl w:val="2"/>
          <w:numId w:val="29"/>
        </w:numPr>
        <w:tabs>
          <w:tab w:val="clear" w:pos="709"/>
          <w:tab w:val="clear" w:pos="2160"/>
          <w:tab w:val="clear" w:pos="3456"/>
        </w:tabs>
        <w:spacing w:line="276" w:lineRule="auto"/>
        <w:ind w:left="1134" w:hanging="567"/>
        <w:rPr>
          <w:sz w:val="18"/>
          <w:szCs w:val="18"/>
        </w:rPr>
      </w:pPr>
      <w:r w:rsidRPr="008A6FEB">
        <w:rPr>
          <w:sz w:val="18"/>
          <w:szCs w:val="18"/>
        </w:rPr>
        <w:t>Projektová dokumentace</w:t>
      </w:r>
      <w:r w:rsidR="008A6FEB" w:rsidRPr="008A6FEB">
        <w:rPr>
          <w:sz w:val="18"/>
          <w:szCs w:val="18"/>
        </w:rPr>
        <w:t xml:space="preserve"> včetně průvodní a souhrnné zprávy a výkazu výměr</w:t>
      </w:r>
    </w:p>
    <w:p w14:paraId="5F5F565B" w14:textId="64708082" w:rsidR="00F13AF8" w:rsidRPr="008A6FEB" w:rsidRDefault="008A6FEB">
      <w:pPr>
        <w:pStyle w:val="Zkladntext21"/>
        <w:numPr>
          <w:ilvl w:val="2"/>
          <w:numId w:val="29"/>
        </w:numPr>
        <w:tabs>
          <w:tab w:val="clear" w:pos="709"/>
          <w:tab w:val="clear" w:pos="2160"/>
          <w:tab w:val="clear" w:pos="3456"/>
        </w:tabs>
        <w:spacing w:line="276" w:lineRule="auto"/>
        <w:ind w:left="1134" w:hanging="567"/>
        <w:rPr>
          <w:sz w:val="20"/>
        </w:rPr>
      </w:pPr>
      <w:r w:rsidRPr="008A6FEB">
        <w:rPr>
          <w:sz w:val="18"/>
          <w:szCs w:val="18"/>
        </w:rPr>
        <w:t>Zhotovitelem oceněný výkaz výměr, který</w:t>
      </w:r>
      <w:r w:rsidR="00C27925" w:rsidRPr="008A6FEB">
        <w:rPr>
          <w:sz w:val="18"/>
          <w:szCs w:val="18"/>
        </w:rPr>
        <w:t xml:space="preserve"> tvoří</w:t>
      </w:r>
      <w:r w:rsidR="004641C4" w:rsidRPr="008A6FEB">
        <w:rPr>
          <w:sz w:val="18"/>
          <w:szCs w:val="18"/>
        </w:rPr>
        <w:t xml:space="preserve"> přílohu č. </w:t>
      </w:r>
      <w:r w:rsidR="00C13807" w:rsidRPr="008A6FEB">
        <w:rPr>
          <w:sz w:val="18"/>
          <w:szCs w:val="18"/>
        </w:rPr>
        <w:t>1</w:t>
      </w:r>
      <w:r w:rsidR="004641C4" w:rsidRPr="008A6FEB">
        <w:rPr>
          <w:sz w:val="18"/>
          <w:szCs w:val="18"/>
        </w:rPr>
        <w:t xml:space="preserve"> této smlouvy</w:t>
      </w:r>
      <w:r w:rsidR="004641C4" w:rsidRPr="008A6FEB">
        <w:rPr>
          <w:sz w:val="20"/>
        </w:rPr>
        <w:t>.</w:t>
      </w:r>
    </w:p>
    <w:p w14:paraId="6780CD07" w14:textId="35E87D1B" w:rsidR="004268B2" w:rsidRPr="009C5C25" w:rsidRDefault="004268B2">
      <w:pPr>
        <w:pStyle w:val="Zkladntext21"/>
        <w:numPr>
          <w:ilvl w:val="2"/>
          <w:numId w:val="29"/>
        </w:numPr>
        <w:tabs>
          <w:tab w:val="clear" w:pos="709"/>
          <w:tab w:val="clear" w:pos="2160"/>
          <w:tab w:val="clear" w:pos="3456"/>
        </w:tabs>
        <w:spacing w:line="276" w:lineRule="auto"/>
        <w:ind w:left="1134" w:hanging="567"/>
        <w:rPr>
          <w:sz w:val="18"/>
          <w:szCs w:val="18"/>
        </w:rPr>
      </w:pPr>
      <w:r w:rsidRPr="008A6FEB">
        <w:rPr>
          <w:sz w:val="18"/>
          <w:szCs w:val="18"/>
        </w:rPr>
        <w:t>Stavební povolení</w:t>
      </w:r>
      <w:r w:rsidR="008F2266" w:rsidRPr="008A6FEB">
        <w:rPr>
          <w:sz w:val="18"/>
          <w:szCs w:val="18"/>
        </w:rPr>
        <w:t xml:space="preserve"> či jiný dokument obsahující podmínky provádění díla vydaný či </w:t>
      </w:r>
      <w:r w:rsidR="00FA70C4" w:rsidRPr="008A6FEB">
        <w:rPr>
          <w:sz w:val="18"/>
          <w:szCs w:val="18"/>
        </w:rPr>
        <w:t xml:space="preserve">aprobovaný příslušným </w:t>
      </w:r>
      <w:r w:rsidR="008F2266" w:rsidRPr="008A6FEB">
        <w:rPr>
          <w:sz w:val="18"/>
          <w:szCs w:val="18"/>
        </w:rPr>
        <w:t xml:space="preserve">stavebním úřadem, včetně </w:t>
      </w:r>
      <w:r w:rsidRPr="008A6FEB">
        <w:rPr>
          <w:sz w:val="18"/>
          <w:szCs w:val="18"/>
        </w:rPr>
        <w:t>veškerý</w:t>
      </w:r>
      <w:r w:rsidR="008F2266" w:rsidRPr="008A6FEB">
        <w:rPr>
          <w:sz w:val="18"/>
          <w:szCs w:val="18"/>
        </w:rPr>
        <w:t>ch</w:t>
      </w:r>
      <w:r w:rsidRPr="008A6FEB">
        <w:rPr>
          <w:sz w:val="18"/>
          <w:szCs w:val="18"/>
        </w:rPr>
        <w:t xml:space="preserve"> vyjádření a stanovis</w:t>
      </w:r>
      <w:r w:rsidR="008F2266" w:rsidRPr="008A6FEB">
        <w:rPr>
          <w:sz w:val="18"/>
          <w:szCs w:val="18"/>
        </w:rPr>
        <w:t>e</w:t>
      </w:r>
      <w:r w:rsidR="001F0858">
        <w:rPr>
          <w:sz w:val="18"/>
          <w:szCs w:val="18"/>
        </w:rPr>
        <w:t>k orgánů veřejné správy a </w:t>
      </w:r>
      <w:r w:rsidR="008F2266" w:rsidRPr="009C5C25">
        <w:rPr>
          <w:sz w:val="18"/>
          <w:szCs w:val="18"/>
        </w:rPr>
        <w:t>d</w:t>
      </w:r>
      <w:r w:rsidRPr="009C5C25">
        <w:rPr>
          <w:sz w:val="18"/>
          <w:szCs w:val="18"/>
        </w:rPr>
        <w:t xml:space="preserve">alších dotčených subjektů, které byly příslušnému stavebnímu úřadu </w:t>
      </w:r>
      <w:r w:rsidR="00754092" w:rsidRPr="009C5C25">
        <w:rPr>
          <w:sz w:val="18"/>
          <w:szCs w:val="18"/>
        </w:rPr>
        <w:t>v této souvislosti předkládány.</w:t>
      </w:r>
    </w:p>
    <w:p w14:paraId="53467BEE" w14:textId="77777777" w:rsidR="006103C0" w:rsidRPr="009C5C25" w:rsidRDefault="009720B1" w:rsidP="006103C0">
      <w:pPr>
        <w:pStyle w:val="Zkladntext21"/>
        <w:numPr>
          <w:ilvl w:val="1"/>
          <w:numId w:val="29"/>
        </w:numPr>
        <w:tabs>
          <w:tab w:val="clear" w:pos="709"/>
          <w:tab w:val="clear" w:pos="2160"/>
          <w:tab w:val="clear" w:pos="3456"/>
        </w:tabs>
        <w:spacing w:line="276" w:lineRule="auto"/>
        <w:ind w:left="567" w:hanging="567"/>
        <w:rPr>
          <w:sz w:val="18"/>
          <w:szCs w:val="18"/>
        </w:rPr>
      </w:pPr>
      <w:r w:rsidRPr="009C5C25">
        <w:rPr>
          <w:sz w:val="18"/>
          <w:szCs w:val="18"/>
        </w:rPr>
        <w:t>Předmět díla dále zahrnuje zejména:</w:t>
      </w:r>
    </w:p>
    <w:p w14:paraId="520D3300" w14:textId="77777777" w:rsidR="009720B1" w:rsidRPr="009C5C25" w:rsidRDefault="009720B1" w:rsidP="009720B1">
      <w:pPr>
        <w:widowControl w:val="0"/>
        <w:numPr>
          <w:ilvl w:val="0"/>
          <w:numId w:val="31"/>
        </w:numPr>
        <w:suppressAutoHyphens w:val="0"/>
        <w:jc w:val="both"/>
        <w:rPr>
          <w:rFonts w:ascii="Arial" w:hAnsi="Arial" w:cs="Arial"/>
          <w:sz w:val="18"/>
          <w:szCs w:val="18"/>
          <w:lang w:eastAsia="cs-CZ"/>
        </w:rPr>
      </w:pPr>
      <w:r w:rsidRPr="009C5C25">
        <w:rPr>
          <w:rFonts w:ascii="Arial" w:hAnsi="Arial" w:cs="Arial"/>
          <w:sz w:val="18"/>
          <w:szCs w:val="18"/>
          <w:lang w:eastAsia="cs-CZ"/>
        </w:rPr>
        <w:t>Zajištění kompletní a řádné realizace stavby dle projektové dokumentace.</w:t>
      </w:r>
    </w:p>
    <w:p w14:paraId="5F6A6329" w14:textId="77777777" w:rsidR="009720B1" w:rsidRPr="009C5C25" w:rsidRDefault="009720B1"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a provedení všech zkoušek, revizí a testů dle ČSN včetně vy</w:t>
      </w:r>
      <w:r w:rsidR="00CE5934">
        <w:rPr>
          <w:rFonts w:ascii="Arial" w:hAnsi="Arial" w:cs="Arial"/>
          <w:sz w:val="18"/>
          <w:szCs w:val="18"/>
        </w:rPr>
        <w:t xml:space="preserve">pracování příslušných protokolů. </w:t>
      </w:r>
      <w:r w:rsidRPr="009C5C25">
        <w:rPr>
          <w:rFonts w:ascii="Arial" w:hAnsi="Arial" w:cs="Arial"/>
          <w:sz w:val="18"/>
          <w:szCs w:val="18"/>
        </w:rPr>
        <w:t xml:space="preserve"> </w:t>
      </w:r>
    </w:p>
    <w:p w14:paraId="0F6B05C6" w14:textId="77777777"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Ú</w:t>
      </w:r>
      <w:r w:rsidR="009720B1" w:rsidRPr="009C5C25">
        <w:rPr>
          <w:rFonts w:ascii="Arial" w:hAnsi="Arial" w:cs="Arial"/>
          <w:sz w:val="18"/>
          <w:szCs w:val="18"/>
        </w:rPr>
        <w:t>kony spojené se získáním a vyřizováním veškerých povolení, včetně poplatků (např. překopů, záborů, souhlasů a oznámení) souvisejících s provedením díla</w:t>
      </w:r>
      <w:r w:rsidRPr="009C5C25">
        <w:rPr>
          <w:rFonts w:ascii="Arial" w:hAnsi="Arial" w:cs="Arial"/>
          <w:sz w:val="18"/>
          <w:szCs w:val="18"/>
        </w:rPr>
        <w:t>.</w:t>
      </w:r>
    </w:p>
    <w:p w14:paraId="17C9234C" w14:textId="77777777" w:rsidR="00E50140" w:rsidRPr="009C5C25" w:rsidRDefault="00E50140"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Zajištění bezpečnosti p</w:t>
      </w:r>
      <w:r w:rsidR="00380F3B" w:rsidRPr="009C5C25">
        <w:rPr>
          <w:rFonts w:ascii="Arial" w:hAnsi="Arial" w:cs="Arial"/>
          <w:sz w:val="18"/>
          <w:szCs w:val="18"/>
        </w:rPr>
        <w:t>ráce a ochrany životního prostře</w:t>
      </w:r>
      <w:r w:rsidRPr="009C5C25">
        <w:rPr>
          <w:rFonts w:ascii="Arial" w:hAnsi="Arial" w:cs="Arial"/>
          <w:sz w:val="18"/>
          <w:szCs w:val="18"/>
        </w:rPr>
        <w:t>dí v místech dotčených stavbou a s tím související dodržování pravidel BOZP</w:t>
      </w:r>
      <w:r w:rsidR="00234FE8" w:rsidRPr="009C5C25">
        <w:rPr>
          <w:rFonts w:ascii="Arial" w:hAnsi="Arial" w:cs="Arial"/>
          <w:sz w:val="18"/>
          <w:szCs w:val="18"/>
        </w:rPr>
        <w:t xml:space="preserve"> a požární ochrany</w:t>
      </w:r>
      <w:r w:rsidRPr="009C5C25">
        <w:rPr>
          <w:rFonts w:ascii="Arial" w:hAnsi="Arial" w:cs="Arial"/>
          <w:sz w:val="18"/>
          <w:szCs w:val="18"/>
        </w:rPr>
        <w:t>.</w:t>
      </w:r>
    </w:p>
    <w:p w14:paraId="1A5BCE16" w14:textId="77777777"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aměření a vytýčení stávajících inženýrských sítí (vodovodních, stokových, energetických a telekomunikačních) nacházejících se v prostoru staveniště, případně i na pozemcích přilehlých, které budou prováděním díla dotčeny, jejich příp. přeložení nebo ochrana tak, aby v průběhu provádění díla nedošlo k jejich poškození; zhotovitel odpovídá za škody způsobené na stávajících inženýrských sítích</w:t>
      </w:r>
      <w:r w:rsidRPr="009C5C25">
        <w:rPr>
          <w:rFonts w:ascii="Arial" w:hAnsi="Arial" w:cs="Arial"/>
          <w:sz w:val="18"/>
          <w:szCs w:val="18"/>
        </w:rPr>
        <w:t>.</w:t>
      </w:r>
    </w:p>
    <w:p w14:paraId="4EFDF3AA" w14:textId="77777777" w:rsidR="00733ED3"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w:t>
      </w:r>
      <w:r w:rsidR="009720B1" w:rsidRPr="009C5C25">
        <w:rPr>
          <w:rFonts w:ascii="Arial" w:hAnsi="Arial" w:cs="Arial"/>
          <w:sz w:val="18"/>
          <w:szCs w:val="18"/>
        </w:rPr>
        <w:t>ybudovaní, provozování, udržování a následné vyklizení zařízení staveniště</w:t>
      </w:r>
      <w:r w:rsidR="00C56493" w:rsidRPr="009C5C25">
        <w:rPr>
          <w:rFonts w:ascii="Arial" w:hAnsi="Arial" w:cs="Arial"/>
          <w:sz w:val="18"/>
          <w:szCs w:val="18"/>
        </w:rPr>
        <w:t>, včetně oplocení staveniště, pokud bude zapotřebí</w:t>
      </w:r>
      <w:r w:rsidR="00E50140" w:rsidRPr="009C5C25">
        <w:rPr>
          <w:rFonts w:ascii="Arial" w:hAnsi="Arial" w:cs="Arial"/>
          <w:sz w:val="18"/>
          <w:szCs w:val="18"/>
        </w:rPr>
        <w:t>.</w:t>
      </w:r>
      <w:r w:rsidR="009720B1" w:rsidRPr="009C5C25">
        <w:rPr>
          <w:rFonts w:ascii="Arial" w:hAnsi="Arial" w:cs="Arial"/>
          <w:sz w:val="18"/>
          <w:szCs w:val="18"/>
        </w:rPr>
        <w:t xml:space="preserve"> </w:t>
      </w:r>
    </w:p>
    <w:p w14:paraId="7F799A25" w14:textId="77777777"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U</w:t>
      </w:r>
      <w:r w:rsidR="009720B1" w:rsidRPr="009C5C25">
        <w:rPr>
          <w:rFonts w:ascii="Arial" w:hAnsi="Arial" w:cs="Arial"/>
          <w:sz w:val="18"/>
          <w:szCs w:val="18"/>
        </w:rPr>
        <w:t xml:space="preserve">vedení staveniště, používaných komunikací pro příjezd na staveniště, zpevněných ploch, nebo jiných </w:t>
      </w:r>
      <w:r w:rsidRPr="009C5C25">
        <w:rPr>
          <w:rFonts w:ascii="Arial" w:hAnsi="Arial" w:cs="Arial"/>
          <w:sz w:val="18"/>
          <w:szCs w:val="18"/>
        </w:rPr>
        <w:t>prostranství do původního stavu.</w:t>
      </w:r>
    </w:p>
    <w:p w14:paraId="771B7207" w14:textId="77777777" w:rsidR="009B372B" w:rsidRPr="009C5C25" w:rsidRDefault="00141819" w:rsidP="009B372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O</w:t>
      </w:r>
      <w:r w:rsidR="009B372B" w:rsidRPr="009C5C25">
        <w:rPr>
          <w:rFonts w:ascii="Arial" w:hAnsi="Arial" w:cs="Arial"/>
          <w:sz w:val="18"/>
          <w:szCs w:val="18"/>
        </w:rPr>
        <w:t>dvoz a likvidace či uložení veškerých odpadů a dalších materiálů vzniklých při provádění díla, včetně odvozu a uložení přebytečné zeminy.</w:t>
      </w:r>
    </w:p>
    <w:p w14:paraId="72F268A8" w14:textId="77777777" w:rsidR="009720B1" w:rsidRPr="009C5C25" w:rsidRDefault="00733ED3"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Z</w:t>
      </w:r>
      <w:r w:rsidR="009720B1" w:rsidRPr="009C5C25">
        <w:rPr>
          <w:rFonts w:ascii="Arial" w:hAnsi="Arial" w:cs="Arial"/>
          <w:sz w:val="18"/>
          <w:szCs w:val="18"/>
        </w:rPr>
        <w:t>abezpečení ostrahy staveniště a veškerých věcí a zařízení na něm umístěných; úschova věcí předaných mu nebo jím opatřených k provádění díla</w:t>
      </w:r>
      <w:r w:rsidRPr="009C5C25">
        <w:rPr>
          <w:rFonts w:ascii="Arial" w:hAnsi="Arial" w:cs="Arial"/>
          <w:sz w:val="18"/>
          <w:szCs w:val="18"/>
        </w:rPr>
        <w:t>.</w:t>
      </w:r>
    </w:p>
    <w:p w14:paraId="58A5E772" w14:textId="77777777" w:rsidR="00E50140" w:rsidRPr="009C5C25" w:rsidRDefault="00715BBF"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P</w:t>
      </w:r>
      <w:r w:rsidR="009720B1" w:rsidRPr="009C5C25">
        <w:rPr>
          <w:rFonts w:ascii="Arial" w:hAnsi="Arial" w:cs="Arial"/>
          <w:sz w:val="18"/>
          <w:szCs w:val="18"/>
        </w:rPr>
        <w:t xml:space="preserve">rovedení </w:t>
      </w:r>
      <w:r w:rsidRPr="009C5C25">
        <w:rPr>
          <w:rFonts w:ascii="Arial" w:hAnsi="Arial" w:cs="Arial"/>
          <w:sz w:val="18"/>
          <w:szCs w:val="18"/>
        </w:rPr>
        <w:t>všech</w:t>
      </w:r>
      <w:r w:rsidR="009720B1" w:rsidRPr="009C5C25">
        <w:rPr>
          <w:rFonts w:ascii="Arial" w:hAnsi="Arial" w:cs="Arial"/>
          <w:sz w:val="18"/>
          <w:szCs w:val="18"/>
        </w:rPr>
        <w:t xml:space="preserve"> úkonů potřebných</w:t>
      </w:r>
      <w:r w:rsidR="00E50140" w:rsidRPr="009C5C25">
        <w:rPr>
          <w:rFonts w:ascii="Arial" w:hAnsi="Arial" w:cs="Arial"/>
          <w:sz w:val="18"/>
          <w:szCs w:val="18"/>
        </w:rPr>
        <w:t xml:space="preserve"> pro uvedení stavby do provozu </w:t>
      </w:r>
      <w:r w:rsidR="00C56493" w:rsidRPr="009C5C25">
        <w:rPr>
          <w:rFonts w:ascii="Arial" w:hAnsi="Arial" w:cs="Arial"/>
          <w:sz w:val="18"/>
          <w:szCs w:val="18"/>
        </w:rPr>
        <w:t>a poskytnutí potřebné součinnosti s kolaudací díla.</w:t>
      </w:r>
    </w:p>
    <w:p w14:paraId="6FACE856" w14:textId="77777777" w:rsidR="009720B1" w:rsidRPr="009C5C25" w:rsidRDefault="00234FE8" w:rsidP="009720B1">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 xml:space="preserve">Zajištění </w:t>
      </w:r>
      <w:r w:rsidR="00380F3B" w:rsidRPr="009C5C25">
        <w:rPr>
          <w:rFonts w:ascii="Arial" w:hAnsi="Arial" w:cs="Arial"/>
          <w:sz w:val="18"/>
          <w:szCs w:val="18"/>
        </w:rPr>
        <w:t>všech předepsaných revizních zpráv a dokumentů, v</w:t>
      </w:r>
      <w:r w:rsidR="009720B1" w:rsidRPr="009C5C25">
        <w:rPr>
          <w:rFonts w:ascii="Arial" w:hAnsi="Arial" w:cs="Arial"/>
          <w:sz w:val="18"/>
          <w:szCs w:val="18"/>
        </w:rPr>
        <w:t xml:space="preserve">ystavení prohlášení o shodě, zajištění atestů, certifikátů a osvědčení o jakosti k vybraným druhům materiálů, strojů a zařízení zabudovaným do stavby a dodaným zhotovitelem, </w:t>
      </w:r>
      <w:r w:rsidRPr="009C5C25">
        <w:rPr>
          <w:rFonts w:ascii="Arial" w:hAnsi="Arial" w:cs="Arial"/>
          <w:sz w:val="18"/>
          <w:szCs w:val="18"/>
        </w:rPr>
        <w:t>a jejich předání</w:t>
      </w:r>
      <w:r w:rsidR="009720B1" w:rsidRPr="009C5C25">
        <w:rPr>
          <w:rFonts w:ascii="Arial" w:hAnsi="Arial" w:cs="Arial"/>
          <w:sz w:val="18"/>
          <w:szCs w:val="18"/>
        </w:rPr>
        <w:t xml:space="preserve"> objednateli současně s předáním díla.</w:t>
      </w:r>
    </w:p>
    <w:p w14:paraId="575A28F9" w14:textId="77777777"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realizační dokumentace stavby, potřebné konstrukční výkresy a dílenská dokumentace</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14:paraId="38E2AA81" w14:textId="77777777" w:rsidR="00380F3B" w:rsidRPr="009C5C25" w:rsidRDefault="00380F3B" w:rsidP="00380F3B">
      <w:pPr>
        <w:widowControl w:val="0"/>
        <w:numPr>
          <w:ilvl w:val="0"/>
          <w:numId w:val="31"/>
        </w:numPr>
        <w:suppressAutoHyphens w:val="0"/>
        <w:jc w:val="both"/>
        <w:rPr>
          <w:rFonts w:ascii="Arial" w:hAnsi="Arial" w:cs="Arial"/>
          <w:sz w:val="18"/>
          <w:szCs w:val="18"/>
        </w:rPr>
      </w:pPr>
      <w:r w:rsidRPr="009C5C25">
        <w:rPr>
          <w:rFonts w:ascii="Arial" w:hAnsi="Arial" w:cs="Arial"/>
          <w:sz w:val="18"/>
          <w:szCs w:val="18"/>
        </w:rPr>
        <w:t>Vyhotovení dokumentace skutečného provedení stavby</w:t>
      </w:r>
      <w:r w:rsidR="00861881" w:rsidRPr="009C5C25">
        <w:rPr>
          <w:rFonts w:ascii="Arial" w:hAnsi="Arial" w:cs="Arial"/>
          <w:sz w:val="18"/>
          <w:szCs w:val="18"/>
        </w:rPr>
        <w:t xml:space="preserve"> a jejich předání objednateli současně s předáním díla</w:t>
      </w:r>
      <w:r w:rsidRPr="009C5C25">
        <w:rPr>
          <w:rFonts w:ascii="Arial" w:hAnsi="Arial" w:cs="Arial"/>
          <w:sz w:val="18"/>
          <w:szCs w:val="18"/>
        </w:rPr>
        <w:t>.</w:t>
      </w:r>
    </w:p>
    <w:p w14:paraId="138DA1EB" w14:textId="0499CE45" w:rsidR="006103C0" w:rsidRPr="00966EB1"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F605F9">
        <w:rPr>
          <w:color w:val="000000"/>
          <w:sz w:val="18"/>
          <w:szCs w:val="18"/>
        </w:rPr>
        <w:t xml:space="preserve">Předmět díla a smlouvy může být upřesněn dle úprav projektů a dalších projektových stupňů nebo na základě dohody smluvních stran. Zhotovitel se rovněž zavazuje provést takové práce, které vyplynou z požadavků </w:t>
      </w:r>
      <w:r w:rsidR="00E20577" w:rsidRPr="00F605F9">
        <w:rPr>
          <w:color w:val="000000"/>
          <w:sz w:val="18"/>
          <w:szCs w:val="18"/>
        </w:rPr>
        <w:t>O</w:t>
      </w:r>
      <w:r w:rsidRPr="00F605F9">
        <w:rPr>
          <w:color w:val="000000"/>
          <w:sz w:val="18"/>
          <w:szCs w:val="18"/>
        </w:rPr>
        <w:t>bjednatele v průběhu výstavby, případně ze závěrů přejímacího řízení (vícepráce). Pokud taková změna díla bude mít vliv na jeho cenu, bude tato upravena postupem dle čl. IV. této smlouvy</w:t>
      </w:r>
      <w:r w:rsidRPr="00966EB1">
        <w:rPr>
          <w:color w:val="000000"/>
          <w:sz w:val="18"/>
          <w:szCs w:val="18"/>
        </w:rPr>
        <w:t xml:space="preserve">. Víceprací není odstraňování vad a nedodělků. Zhotovitel bere na vědomí a souhlasí s právem </w:t>
      </w:r>
      <w:r w:rsidR="00E20577" w:rsidRPr="00966EB1">
        <w:rPr>
          <w:color w:val="000000"/>
          <w:sz w:val="18"/>
          <w:szCs w:val="18"/>
        </w:rPr>
        <w:t>O</w:t>
      </w:r>
      <w:r w:rsidRPr="00966EB1">
        <w:rPr>
          <w:color w:val="000000"/>
          <w:sz w:val="18"/>
          <w:szCs w:val="18"/>
        </w:rPr>
        <w:t>bjednatele jednostranně písemným sdělením zmenšit kdykoli v průběhu provádění díla jeho rozsah (méněpráce)</w:t>
      </w:r>
      <w:r w:rsidR="009B372B" w:rsidRPr="00966EB1">
        <w:rPr>
          <w:color w:val="000000"/>
          <w:sz w:val="18"/>
          <w:szCs w:val="18"/>
        </w:rPr>
        <w:t xml:space="preserve">, </w:t>
      </w:r>
      <w:r w:rsidR="00966EB1">
        <w:rPr>
          <w:color w:val="000000"/>
          <w:sz w:val="18"/>
          <w:szCs w:val="18"/>
        </w:rPr>
        <w:t xml:space="preserve">pokud se to ukáže být jako nezbytně nutné s ohledem na účel smlouvy, </w:t>
      </w:r>
      <w:r w:rsidR="009B372B" w:rsidRPr="00966EB1">
        <w:rPr>
          <w:color w:val="000000"/>
          <w:sz w:val="18"/>
          <w:szCs w:val="18"/>
        </w:rPr>
        <w:t>což automaticky povede k adekvátnímu snížení ceny díla</w:t>
      </w:r>
      <w:r w:rsidRPr="00966EB1">
        <w:rPr>
          <w:color w:val="000000"/>
          <w:sz w:val="18"/>
          <w:szCs w:val="18"/>
        </w:rPr>
        <w:t xml:space="preserve">. V takovém případě nemá </w:t>
      </w:r>
      <w:r w:rsidR="00E20577" w:rsidRPr="00966EB1">
        <w:rPr>
          <w:color w:val="000000"/>
          <w:sz w:val="18"/>
          <w:szCs w:val="18"/>
        </w:rPr>
        <w:t>Z</w:t>
      </w:r>
      <w:r w:rsidRPr="00966EB1">
        <w:rPr>
          <w:color w:val="000000"/>
          <w:sz w:val="18"/>
          <w:szCs w:val="18"/>
        </w:rPr>
        <w:t>hotovitel vůči objednateli nárok na náhradu škody, která mu vznikla v souvislosti se zmenšením rozsahu díla.</w:t>
      </w:r>
    </w:p>
    <w:p w14:paraId="3B8981FF" w14:textId="77777777"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je v rámci svého plnění zavázán zajistit koordinaci svých prací a jejich návaznost na případné dodávky třetích stran. Zároveň je povinen v případě, že plánovaným pracím brání překážky, pokračovat v jiných pracích na díle tak, aby bylo minimalizováno celkové prodlení s realizací díla, je-li to technicky možné.</w:t>
      </w:r>
    </w:p>
    <w:p w14:paraId="254CF45F" w14:textId="1B8AE2B8"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Zhotovitel se zavazuje provést dílo podle projektové dokumentace</w:t>
      </w:r>
      <w:r w:rsidR="00580EFF" w:rsidRPr="009C5C25">
        <w:rPr>
          <w:color w:val="000000"/>
          <w:sz w:val="18"/>
          <w:szCs w:val="18"/>
        </w:rPr>
        <w:t>,</w:t>
      </w:r>
      <w:r w:rsidRPr="009C5C25">
        <w:rPr>
          <w:color w:val="000000"/>
          <w:sz w:val="18"/>
          <w:szCs w:val="18"/>
        </w:rPr>
        <w:t xml:space="preserve"> platných závazných norem a předpisů </w:t>
      </w:r>
      <w:r w:rsidR="00580EFF" w:rsidRPr="009C5C25">
        <w:rPr>
          <w:color w:val="000000"/>
          <w:sz w:val="18"/>
          <w:szCs w:val="18"/>
        </w:rPr>
        <w:t xml:space="preserve">a případných pokynů </w:t>
      </w:r>
      <w:r w:rsidR="00E91136">
        <w:rPr>
          <w:color w:val="000000"/>
          <w:sz w:val="18"/>
          <w:szCs w:val="18"/>
        </w:rPr>
        <w:t>O</w:t>
      </w:r>
      <w:r w:rsidR="00580EFF" w:rsidRPr="009C5C25">
        <w:rPr>
          <w:color w:val="000000"/>
          <w:sz w:val="18"/>
          <w:szCs w:val="18"/>
        </w:rPr>
        <w:t xml:space="preserve">bjednatele </w:t>
      </w:r>
      <w:r w:rsidRPr="009C5C25">
        <w:rPr>
          <w:color w:val="000000"/>
          <w:sz w:val="18"/>
          <w:szCs w:val="18"/>
        </w:rPr>
        <w:t xml:space="preserve">tak, aby sloužilo k určenému účelu. V případě, že pro konkrétní součást díla není stanoven způsob provedení či charakteristika v podkladech podle čl. 2.3 ani platnými závaznými normami a předpisy, jsou pro provedení takové součásti díla závazné normy Evropských společenství (EN) a při jejich absenci české normy (ČSN). </w:t>
      </w:r>
    </w:p>
    <w:p w14:paraId="1447A719" w14:textId="3A5477D7" w:rsidR="006103C0" w:rsidRPr="009C5C25" w:rsidRDefault="006103C0" w:rsidP="006103C0">
      <w:pPr>
        <w:pStyle w:val="Zkladntext21"/>
        <w:numPr>
          <w:ilvl w:val="1"/>
          <w:numId w:val="29"/>
        </w:numPr>
        <w:tabs>
          <w:tab w:val="clear" w:pos="709"/>
          <w:tab w:val="clear" w:pos="2160"/>
          <w:tab w:val="clear" w:pos="3456"/>
        </w:tabs>
        <w:spacing w:line="276" w:lineRule="auto"/>
        <w:ind w:left="567" w:hanging="567"/>
        <w:rPr>
          <w:color w:val="000000"/>
          <w:sz w:val="18"/>
          <w:szCs w:val="18"/>
        </w:rPr>
      </w:pPr>
      <w:r w:rsidRPr="009C5C25">
        <w:rPr>
          <w:color w:val="000000"/>
          <w:sz w:val="18"/>
          <w:szCs w:val="18"/>
        </w:rPr>
        <w:t xml:space="preserve">Smluvní strany výslovně sjednávají, že na vztah mezi nimi založený touto smlouvou se neuplatňují žádné obchodní podmínky </w:t>
      </w:r>
      <w:r w:rsidR="00E91136">
        <w:rPr>
          <w:color w:val="000000"/>
          <w:sz w:val="18"/>
          <w:szCs w:val="18"/>
        </w:rPr>
        <w:t>Z</w:t>
      </w:r>
      <w:r w:rsidRPr="009C5C25">
        <w:rPr>
          <w:color w:val="000000"/>
          <w:sz w:val="18"/>
          <w:szCs w:val="18"/>
        </w:rPr>
        <w:t xml:space="preserve">hotovitele, a to i kdyby na ně </w:t>
      </w:r>
      <w:r w:rsidR="00E91136">
        <w:rPr>
          <w:color w:val="000000"/>
          <w:sz w:val="18"/>
          <w:szCs w:val="18"/>
        </w:rPr>
        <w:t>Z</w:t>
      </w:r>
      <w:r w:rsidRPr="009C5C25">
        <w:rPr>
          <w:color w:val="000000"/>
          <w:sz w:val="18"/>
          <w:szCs w:val="18"/>
        </w:rPr>
        <w:t>hotovitel odkazoval na svých fakturách či jiných obchodních listinách.</w:t>
      </w:r>
    </w:p>
    <w:p w14:paraId="65EEFD1C" w14:textId="77777777" w:rsidR="00AB0905" w:rsidRDefault="00AB0905">
      <w:pPr>
        <w:tabs>
          <w:tab w:val="left" w:pos="2160"/>
        </w:tabs>
        <w:spacing w:line="276" w:lineRule="auto"/>
        <w:jc w:val="center"/>
        <w:rPr>
          <w:rFonts w:ascii="Arial" w:hAnsi="Arial" w:cs="Arial"/>
          <w:b/>
          <w:sz w:val="18"/>
          <w:szCs w:val="18"/>
        </w:rPr>
      </w:pPr>
    </w:p>
    <w:p w14:paraId="4BA57258" w14:textId="1F85AA9D" w:rsidR="00F13AF8" w:rsidRPr="009C5C25" w:rsidRDefault="00F13AF8">
      <w:pPr>
        <w:tabs>
          <w:tab w:val="left" w:pos="2160"/>
        </w:tabs>
        <w:spacing w:line="276" w:lineRule="auto"/>
        <w:jc w:val="center"/>
        <w:rPr>
          <w:rFonts w:ascii="Arial" w:hAnsi="Arial" w:cs="Arial"/>
          <w:b/>
          <w:sz w:val="18"/>
          <w:szCs w:val="18"/>
        </w:rPr>
      </w:pPr>
      <w:r w:rsidRPr="009C5C25">
        <w:rPr>
          <w:rFonts w:ascii="Arial" w:hAnsi="Arial" w:cs="Arial"/>
          <w:b/>
          <w:sz w:val="18"/>
          <w:szCs w:val="18"/>
        </w:rPr>
        <w:t>Článek III.</w:t>
      </w:r>
    </w:p>
    <w:p w14:paraId="2520675F" w14:textId="77777777" w:rsidR="00F13AF8" w:rsidRPr="009C5C25" w:rsidRDefault="00F13AF8">
      <w:pPr>
        <w:tabs>
          <w:tab w:val="left" w:pos="2160"/>
          <w:tab w:val="left" w:pos="7056"/>
          <w:tab w:val="left" w:pos="7632"/>
        </w:tabs>
        <w:spacing w:line="276" w:lineRule="auto"/>
        <w:jc w:val="center"/>
        <w:rPr>
          <w:rFonts w:ascii="Arial" w:hAnsi="Arial" w:cs="Arial"/>
          <w:b/>
          <w:sz w:val="18"/>
          <w:szCs w:val="18"/>
        </w:rPr>
      </w:pPr>
      <w:r w:rsidRPr="009C5C25">
        <w:rPr>
          <w:rFonts w:ascii="Arial" w:hAnsi="Arial" w:cs="Arial"/>
          <w:b/>
          <w:sz w:val="18"/>
          <w:szCs w:val="18"/>
        </w:rPr>
        <w:t>Doba plnění</w:t>
      </w:r>
    </w:p>
    <w:p w14:paraId="672A7356" w14:textId="77777777" w:rsidR="00FA541C" w:rsidRPr="009C5C25" w:rsidRDefault="00F13AF8">
      <w:pPr>
        <w:numPr>
          <w:ilvl w:val="1"/>
          <w:numId w:val="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se zavazuje provést dílo tak, jak je specifikováno v článku II. této smlouvy </w:t>
      </w:r>
      <w:r w:rsidR="002A7BB6">
        <w:rPr>
          <w:rFonts w:ascii="Arial" w:hAnsi="Arial" w:cs="Arial"/>
          <w:sz w:val="18"/>
          <w:szCs w:val="18"/>
        </w:rPr>
        <w:t>v termínech</w:t>
      </w:r>
      <w:r w:rsidRPr="009C5C25">
        <w:rPr>
          <w:rFonts w:ascii="Arial" w:hAnsi="Arial" w:cs="Arial"/>
          <w:sz w:val="18"/>
          <w:szCs w:val="18"/>
        </w:rPr>
        <w:t xml:space="preserve">:  </w:t>
      </w:r>
    </w:p>
    <w:p w14:paraId="6297A38D" w14:textId="22543CC2" w:rsidR="00F13AF8" w:rsidRPr="002963EA" w:rsidRDefault="00F13AF8">
      <w:pPr>
        <w:spacing w:line="276" w:lineRule="auto"/>
        <w:ind w:left="567" w:hanging="567"/>
        <w:jc w:val="both"/>
        <w:rPr>
          <w:rFonts w:ascii="Arial" w:hAnsi="Arial" w:cs="Arial"/>
          <w:b/>
          <w:bCs/>
          <w:sz w:val="18"/>
          <w:szCs w:val="18"/>
        </w:rPr>
      </w:pPr>
      <w:r w:rsidRPr="009C5C25">
        <w:rPr>
          <w:rFonts w:ascii="Arial" w:hAnsi="Arial" w:cs="Arial"/>
          <w:b/>
          <w:bCs/>
          <w:sz w:val="18"/>
          <w:szCs w:val="18"/>
        </w:rPr>
        <w:lastRenderedPageBreak/>
        <w:t xml:space="preserve">          - </w:t>
      </w:r>
      <w:r w:rsidRPr="006E7B40">
        <w:rPr>
          <w:rFonts w:ascii="Arial" w:hAnsi="Arial" w:cs="Arial"/>
          <w:b/>
          <w:bCs/>
          <w:sz w:val="18"/>
          <w:szCs w:val="18"/>
          <w:u w:val="single"/>
        </w:rPr>
        <w:t>zahájení stavebních prací</w:t>
      </w:r>
      <w:r w:rsidR="00583D46">
        <w:rPr>
          <w:rFonts w:ascii="Arial" w:hAnsi="Arial" w:cs="Arial"/>
          <w:b/>
          <w:bCs/>
          <w:sz w:val="18"/>
          <w:szCs w:val="18"/>
        </w:rPr>
        <w:t xml:space="preserve">: </w:t>
      </w:r>
      <w:r w:rsidR="00C724CE">
        <w:rPr>
          <w:rFonts w:ascii="Arial" w:hAnsi="Arial" w:cs="Arial"/>
          <w:b/>
          <w:bCs/>
          <w:sz w:val="18"/>
          <w:szCs w:val="18"/>
        </w:rPr>
        <w:t xml:space="preserve">dnem </w:t>
      </w:r>
      <w:r w:rsidR="00583D46">
        <w:rPr>
          <w:rFonts w:ascii="Arial" w:hAnsi="Arial" w:cs="Arial"/>
          <w:b/>
          <w:bCs/>
          <w:sz w:val="18"/>
          <w:szCs w:val="18"/>
        </w:rPr>
        <w:t>převzetí staveniště</w:t>
      </w:r>
      <w:r w:rsidR="00C724CE">
        <w:rPr>
          <w:rFonts w:ascii="Arial" w:hAnsi="Arial" w:cs="Arial"/>
          <w:b/>
          <w:bCs/>
          <w:sz w:val="18"/>
          <w:szCs w:val="18"/>
        </w:rPr>
        <w:t xml:space="preserve"> od Objednatele</w:t>
      </w:r>
      <w:r w:rsidR="00583D46">
        <w:rPr>
          <w:rFonts w:ascii="Arial" w:hAnsi="Arial" w:cs="Arial"/>
          <w:b/>
          <w:bCs/>
          <w:sz w:val="18"/>
          <w:szCs w:val="18"/>
        </w:rPr>
        <w:t>, přičemž staveni</w:t>
      </w:r>
      <w:r w:rsidR="006E7B40">
        <w:rPr>
          <w:rFonts w:ascii="Arial" w:hAnsi="Arial" w:cs="Arial"/>
          <w:b/>
          <w:bCs/>
          <w:sz w:val="18"/>
          <w:szCs w:val="18"/>
        </w:rPr>
        <w:t>ště předá Objednatel Zhotoviteli</w:t>
      </w:r>
      <w:r w:rsidR="00583D46">
        <w:rPr>
          <w:rFonts w:ascii="Arial" w:hAnsi="Arial" w:cs="Arial"/>
          <w:b/>
          <w:bCs/>
          <w:sz w:val="18"/>
          <w:szCs w:val="18"/>
        </w:rPr>
        <w:t xml:space="preserve"> </w:t>
      </w:r>
      <w:r w:rsidR="006E7B40">
        <w:rPr>
          <w:rFonts w:ascii="Arial" w:hAnsi="Arial" w:cs="Arial"/>
          <w:b/>
          <w:bCs/>
          <w:sz w:val="18"/>
          <w:szCs w:val="18"/>
        </w:rPr>
        <w:t xml:space="preserve">po vzájemné dohodě obou smluvních stran. Současně je Zhotovitel povinen převzít staveniště nejpozději </w:t>
      </w:r>
      <w:r w:rsidR="00583D46">
        <w:rPr>
          <w:rFonts w:ascii="Arial" w:hAnsi="Arial" w:cs="Arial"/>
          <w:b/>
          <w:bCs/>
          <w:sz w:val="18"/>
          <w:szCs w:val="18"/>
        </w:rPr>
        <w:t xml:space="preserve">do </w:t>
      </w:r>
      <w:r w:rsidR="00583D46" w:rsidRPr="00E0409E">
        <w:rPr>
          <w:rFonts w:ascii="Arial" w:hAnsi="Arial" w:cs="Arial"/>
          <w:b/>
          <w:bCs/>
          <w:sz w:val="18"/>
          <w:szCs w:val="18"/>
        </w:rPr>
        <w:t>3</w:t>
      </w:r>
      <w:r w:rsidR="006E7B40">
        <w:rPr>
          <w:rFonts w:ascii="Arial" w:hAnsi="Arial" w:cs="Arial"/>
          <w:b/>
          <w:bCs/>
          <w:sz w:val="18"/>
          <w:szCs w:val="18"/>
        </w:rPr>
        <w:t>0 kalendářních</w:t>
      </w:r>
      <w:r w:rsidR="00583D46" w:rsidRPr="00E0409E">
        <w:rPr>
          <w:rFonts w:ascii="Arial" w:hAnsi="Arial" w:cs="Arial"/>
          <w:b/>
          <w:bCs/>
          <w:sz w:val="18"/>
          <w:szCs w:val="18"/>
        </w:rPr>
        <w:t xml:space="preserve"> dní ode dne účinnosti smlouvy.</w:t>
      </w:r>
      <w:r w:rsidR="00583D46">
        <w:rPr>
          <w:rFonts w:ascii="Arial" w:hAnsi="Arial" w:cs="Arial"/>
          <w:b/>
          <w:bCs/>
          <w:sz w:val="18"/>
          <w:szCs w:val="18"/>
        </w:rPr>
        <w:t xml:space="preserve"> </w:t>
      </w:r>
      <w:r w:rsidR="0008507D">
        <w:rPr>
          <w:rFonts w:ascii="Arial" w:hAnsi="Arial" w:cs="Arial"/>
          <w:b/>
          <w:bCs/>
          <w:sz w:val="18"/>
          <w:szCs w:val="18"/>
        </w:rPr>
        <w:tab/>
      </w:r>
      <w:r w:rsidR="0008507D">
        <w:rPr>
          <w:rFonts w:ascii="Arial" w:hAnsi="Arial" w:cs="Arial"/>
          <w:b/>
          <w:bCs/>
          <w:sz w:val="18"/>
          <w:szCs w:val="18"/>
        </w:rPr>
        <w:tab/>
      </w:r>
    </w:p>
    <w:p w14:paraId="6E6A34FB" w14:textId="2B5EDE2C" w:rsidR="001570C7" w:rsidRDefault="00F13AF8" w:rsidP="001570C7">
      <w:pPr>
        <w:tabs>
          <w:tab w:val="left" w:pos="709"/>
          <w:tab w:val="left" w:pos="2160"/>
        </w:tabs>
        <w:spacing w:line="276" w:lineRule="auto"/>
        <w:ind w:left="567" w:hanging="567"/>
        <w:jc w:val="both"/>
        <w:rPr>
          <w:rFonts w:ascii="Arial" w:hAnsi="Arial" w:cs="Arial"/>
          <w:b/>
          <w:bCs/>
          <w:sz w:val="18"/>
          <w:szCs w:val="18"/>
        </w:rPr>
      </w:pPr>
      <w:r w:rsidRPr="009C5C25">
        <w:rPr>
          <w:rFonts w:ascii="Arial" w:hAnsi="Arial" w:cs="Arial"/>
          <w:b/>
          <w:bCs/>
          <w:sz w:val="18"/>
          <w:szCs w:val="18"/>
        </w:rPr>
        <w:t xml:space="preserve">          - </w:t>
      </w:r>
      <w:r w:rsidRPr="006E7B40">
        <w:rPr>
          <w:rFonts w:ascii="Arial" w:hAnsi="Arial" w:cs="Arial"/>
          <w:b/>
          <w:bCs/>
          <w:sz w:val="18"/>
          <w:szCs w:val="18"/>
          <w:u w:val="single"/>
        </w:rPr>
        <w:t>dokončení stavebních prací</w:t>
      </w:r>
      <w:r w:rsidR="007C40A5">
        <w:rPr>
          <w:rFonts w:ascii="Arial" w:hAnsi="Arial" w:cs="Arial"/>
          <w:b/>
          <w:bCs/>
          <w:sz w:val="18"/>
          <w:szCs w:val="18"/>
        </w:rPr>
        <w:t xml:space="preserve">: do </w:t>
      </w:r>
      <w:r w:rsidR="00CE0F8B">
        <w:rPr>
          <w:rFonts w:ascii="Arial" w:hAnsi="Arial" w:cs="Arial"/>
          <w:b/>
          <w:bCs/>
          <w:sz w:val="18"/>
          <w:szCs w:val="18"/>
        </w:rPr>
        <w:t>31. 12. 2022</w:t>
      </w:r>
      <w:r w:rsidR="00583D46">
        <w:rPr>
          <w:rFonts w:ascii="Arial" w:hAnsi="Arial" w:cs="Arial"/>
          <w:b/>
          <w:bCs/>
          <w:sz w:val="18"/>
          <w:szCs w:val="18"/>
        </w:rPr>
        <w:t xml:space="preserve">. </w:t>
      </w:r>
      <w:r w:rsidR="00F03D06" w:rsidRPr="00F03D06">
        <w:rPr>
          <w:rFonts w:ascii="Arial" w:hAnsi="Arial" w:cs="Arial"/>
          <w:b/>
          <w:bCs/>
          <w:sz w:val="18"/>
          <w:szCs w:val="18"/>
        </w:rPr>
        <w:t xml:space="preserve">Termín </w:t>
      </w:r>
      <w:r w:rsidR="00E0409E">
        <w:rPr>
          <w:rFonts w:ascii="Arial" w:hAnsi="Arial" w:cs="Arial"/>
          <w:b/>
          <w:bCs/>
          <w:sz w:val="18"/>
          <w:szCs w:val="18"/>
        </w:rPr>
        <w:t>zde</w:t>
      </w:r>
      <w:r w:rsidR="00F03D06" w:rsidRPr="00F03D06">
        <w:rPr>
          <w:rFonts w:ascii="Arial" w:hAnsi="Arial" w:cs="Arial"/>
          <w:b/>
          <w:bCs/>
          <w:sz w:val="18"/>
          <w:szCs w:val="18"/>
        </w:rPr>
        <w:t xml:space="preserve"> uvedený je pro Zhotovitele závazný</w:t>
      </w:r>
      <w:r w:rsidR="00CE0F8B">
        <w:rPr>
          <w:rFonts w:ascii="Arial" w:hAnsi="Arial" w:cs="Arial"/>
          <w:b/>
          <w:bCs/>
          <w:sz w:val="18"/>
          <w:szCs w:val="18"/>
        </w:rPr>
        <w:t>, nepřekročitelný</w:t>
      </w:r>
      <w:r w:rsidR="00F03D06" w:rsidRPr="00F03D06">
        <w:rPr>
          <w:rFonts w:ascii="Arial" w:hAnsi="Arial" w:cs="Arial"/>
          <w:b/>
          <w:bCs/>
          <w:sz w:val="18"/>
          <w:szCs w:val="18"/>
        </w:rPr>
        <w:t>. Objednatel bude považovat nedodržení termínu za podstatné porušení povinností uložených Zhotoviteli touto smlouvou.</w:t>
      </w:r>
      <w:r w:rsidR="0008507D">
        <w:rPr>
          <w:rFonts w:ascii="Arial" w:hAnsi="Arial" w:cs="Arial"/>
          <w:b/>
          <w:bCs/>
          <w:sz w:val="18"/>
          <w:szCs w:val="18"/>
        </w:rPr>
        <w:tab/>
      </w:r>
      <w:r w:rsidR="0008507D">
        <w:rPr>
          <w:rFonts w:ascii="Arial" w:hAnsi="Arial" w:cs="Arial"/>
          <w:b/>
          <w:bCs/>
          <w:sz w:val="18"/>
          <w:szCs w:val="18"/>
        </w:rPr>
        <w:tab/>
      </w:r>
    </w:p>
    <w:p w14:paraId="7B7F7C70" w14:textId="726FE261" w:rsidR="006103C0" w:rsidRPr="009C5C25" w:rsidRDefault="002A7BB6" w:rsidP="001570C7">
      <w:pPr>
        <w:tabs>
          <w:tab w:val="left" w:pos="709"/>
          <w:tab w:val="left" w:pos="2160"/>
        </w:tabs>
        <w:spacing w:line="276" w:lineRule="auto"/>
        <w:ind w:left="567"/>
        <w:jc w:val="both"/>
        <w:rPr>
          <w:rFonts w:ascii="Arial" w:hAnsi="Arial" w:cs="Arial"/>
          <w:sz w:val="18"/>
          <w:szCs w:val="18"/>
        </w:rPr>
      </w:pPr>
      <w:r w:rsidRPr="002A7BB6">
        <w:rPr>
          <w:rFonts w:ascii="Arial" w:hAnsi="Arial" w:cs="Arial"/>
          <w:sz w:val="18"/>
          <w:szCs w:val="18"/>
        </w:rPr>
        <w:t>Dnem zahájení díla je den předání stave</w:t>
      </w:r>
      <w:r w:rsidR="003C7A8C">
        <w:rPr>
          <w:rFonts w:ascii="Arial" w:hAnsi="Arial" w:cs="Arial"/>
          <w:sz w:val="18"/>
          <w:szCs w:val="18"/>
        </w:rPr>
        <w:t xml:space="preserve">niště </w:t>
      </w:r>
      <w:r w:rsidR="00C724CE">
        <w:rPr>
          <w:rFonts w:ascii="Arial" w:hAnsi="Arial" w:cs="Arial"/>
          <w:sz w:val="18"/>
          <w:szCs w:val="18"/>
        </w:rPr>
        <w:t>Z</w:t>
      </w:r>
      <w:r w:rsidR="003C7A8C">
        <w:rPr>
          <w:rFonts w:ascii="Arial" w:hAnsi="Arial" w:cs="Arial"/>
          <w:sz w:val="18"/>
          <w:szCs w:val="18"/>
        </w:rPr>
        <w:t xml:space="preserve">hotoviteli </w:t>
      </w:r>
      <w:r w:rsidR="00C724CE">
        <w:rPr>
          <w:rFonts w:ascii="Arial" w:hAnsi="Arial" w:cs="Arial"/>
          <w:sz w:val="18"/>
          <w:szCs w:val="18"/>
        </w:rPr>
        <w:t>O</w:t>
      </w:r>
      <w:r w:rsidR="003C7A8C">
        <w:rPr>
          <w:rFonts w:ascii="Arial" w:hAnsi="Arial" w:cs="Arial"/>
          <w:sz w:val="18"/>
          <w:szCs w:val="18"/>
        </w:rPr>
        <w:t xml:space="preserve">bjednatelem. </w:t>
      </w:r>
      <w:r w:rsidR="00372559" w:rsidRPr="009C5C25">
        <w:rPr>
          <w:rFonts w:ascii="Arial" w:hAnsi="Arial" w:cs="Arial"/>
          <w:sz w:val="18"/>
          <w:szCs w:val="18"/>
        </w:rPr>
        <w:t>Nezbytný zábor chodníku a komunikace</w:t>
      </w:r>
      <w:r w:rsidR="00BF1D60" w:rsidRPr="009C5C25">
        <w:rPr>
          <w:rFonts w:ascii="Arial" w:hAnsi="Arial" w:cs="Arial"/>
          <w:sz w:val="18"/>
          <w:szCs w:val="18"/>
        </w:rPr>
        <w:t>, případně jejich kompletní uzavírku,</w:t>
      </w:r>
      <w:r w:rsidR="00372559" w:rsidRPr="009C5C25">
        <w:rPr>
          <w:rFonts w:ascii="Arial" w:hAnsi="Arial" w:cs="Arial"/>
          <w:sz w:val="18"/>
          <w:szCs w:val="18"/>
        </w:rPr>
        <w:t xml:space="preserve"> si zajišťuje </w:t>
      </w:r>
      <w:r w:rsidR="00C724CE">
        <w:rPr>
          <w:rFonts w:ascii="Arial" w:hAnsi="Arial" w:cs="Arial"/>
          <w:sz w:val="18"/>
          <w:szCs w:val="18"/>
        </w:rPr>
        <w:t>Z</w:t>
      </w:r>
      <w:r w:rsidR="00372559" w:rsidRPr="009C5C25">
        <w:rPr>
          <w:rFonts w:ascii="Arial" w:hAnsi="Arial" w:cs="Arial"/>
          <w:sz w:val="18"/>
          <w:szCs w:val="18"/>
        </w:rPr>
        <w:t>hotovitel. O předání staveniště bude sepsán protokol, podepsaný oběma stranami</w:t>
      </w:r>
      <w:r w:rsidR="006E7B40">
        <w:rPr>
          <w:rFonts w:ascii="Arial" w:hAnsi="Arial" w:cs="Arial"/>
          <w:sz w:val="18"/>
          <w:szCs w:val="18"/>
        </w:rPr>
        <w:t>.</w:t>
      </w:r>
    </w:p>
    <w:p w14:paraId="4A43C5AA" w14:textId="77777777" w:rsidR="00683EB0" w:rsidRDefault="00683EB0">
      <w:pPr>
        <w:tabs>
          <w:tab w:val="left" w:pos="709"/>
          <w:tab w:val="left" w:pos="1152"/>
        </w:tabs>
        <w:spacing w:line="276" w:lineRule="auto"/>
        <w:jc w:val="both"/>
        <w:rPr>
          <w:rFonts w:ascii="Arial" w:hAnsi="Arial" w:cs="Arial"/>
          <w:sz w:val="18"/>
          <w:szCs w:val="18"/>
        </w:rPr>
      </w:pPr>
    </w:p>
    <w:p w14:paraId="2502DA1C" w14:textId="77777777" w:rsidR="00F52976" w:rsidRPr="009C5C25" w:rsidRDefault="00F52976">
      <w:pPr>
        <w:tabs>
          <w:tab w:val="left" w:pos="709"/>
          <w:tab w:val="left" w:pos="1152"/>
        </w:tabs>
        <w:spacing w:line="276" w:lineRule="auto"/>
        <w:jc w:val="both"/>
        <w:rPr>
          <w:rFonts w:ascii="Arial" w:hAnsi="Arial" w:cs="Arial"/>
          <w:sz w:val="18"/>
          <w:szCs w:val="18"/>
        </w:rPr>
      </w:pPr>
    </w:p>
    <w:p w14:paraId="7976255B" w14:textId="77777777" w:rsidR="00F13AF8" w:rsidRPr="009C5C25" w:rsidRDefault="00E041AC">
      <w:pPr>
        <w:tabs>
          <w:tab w:val="left" w:pos="4464"/>
        </w:tabs>
        <w:spacing w:line="276" w:lineRule="auto"/>
        <w:jc w:val="center"/>
        <w:rPr>
          <w:rFonts w:ascii="Arial" w:hAnsi="Arial" w:cs="Arial"/>
          <w:b/>
          <w:sz w:val="18"/>
          <w:szCs w:val="18"/>
        </w:rPr>
      </w:pPr>
      <w:r>
        <w:rPr>
          <w:rFonts w:ascii="Arial" w:hAnsi="Arial" w:cs="Arial"/>
          <w:b/>
          <w:sz w:val="18"/>
          <w:szCs w:val="18"/>
        </w:rPr>
        <w:t xml:space="preserve"> </w:t>
      </w:r>
      <w:r w:rsidR="00F13AF8" w:rsidRPr="009C5C25">
        <w:rPr>
          <w:rFonts w:ascii="Arial" w:hAnsi="Arial" w:cs="Arial"/>
          <w:b/>
          <w:sz w:val="18"/>
          <w:szCs w:val="18"/>
        </w:rPr>
        <w:t>Článek IV.</w:t>
      </w:r>
    </w:p>
    <w:p w14:paraId="4484154F" w14:textId="77777777" w:rsidR="00F13AF8" w:rsidRPr="009C5C25" w:rsidRDefault="00F13AF8">
      <w:pPr>
        <w:tabs>
          <w:tab w:val="left" w:pos="4464"/>
        </w:tabs>
        <w:spacing w:line="276" w:lineRule="auto"/>
        <w:jc w:val="center"/>
        <w:rPr>
          <w:rFonts w:ascii="Arial" w:hAnsi="Arial" w:cs="Arial"/>
          <w:b/>
          <w:sz w:val="18"/>
          <w:szCs w:val="18"/>
        </w:rPr>
      </w:pPr>
      <w:r w:rsidRPr="009C5C25">
        <w:rPr>
          <w:rFonts w:ascii="Arial" w:hAnsi="Arial" w:cs="Arial"/>
          <w:b/>
          <w:sz w:val="18"/>
          <w:szCs w:val="18"/>
        </w:rPr>
        <w:t>Cena díla</w:t>
      </w:r>
    </w:p>
    <w:p w14:paraId="1A325E47" w14:textId="77777777"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Smluvní cena za zhotovení díla dle článku II. této smlouvy činí </w:t>
      </w:r>
    </w:p>
    <w:p w14:paraId="195796D2" w14:textId="753AA010" w:rsidR="00F13AF8" w:rsidRPr="009C5C25" w:rsidRDefault="00F13AF8">
      <w:pPr>
        <w:spacing w:line="276" w:lineRule="auto"/>
        <w:ind w:left="567" w:hanging="567"/>
        <w:jc w:val="both"/>
        <w:rPr>
          <w:rFonts w:ascii="Arial" w:hAnsi="Arial" w:cs="Arial"/>
          <w:b/>
          <w:bCs/>
          <w:sz w:val="18"/>
          <w:szCs w:val="18"/>
        </w:rPr>
      </w:pPr>
      <w:r w:rsidRPr="009C5C25">
        <w:rPr>
          <w:rFonts w:ascii="Arial" w:hAnsi="Arial" w:cs="Arial"/>
          <w:sz w:val="18"/>
          <w:szCs w:val="18"/>
        </w:rPr>
        <w:t xml:space="preserve">         </w:t>
      </w:r>
      <w:r w:rsidR="0016761A" w:rsidRPr="009C5C25">
        <w:rPr>
          <w:rFonts w:ascii="Arial" w:hAnsi="Arial" w:cs="Arial"/>
          <w:sz w:val="18"/>
          <w:szCs w:val="18"/>
        </w:rPr>
        <w:t xml:space="preserve"> </w:t>
      </w:r>
      <w:r w:rsidR="00C724CE">
        <w:rPr>
          <w:rFonts w:ascii="Arial" w:hAnsi="Arial" w:cs="Arial"/>
          <w:sz w:val="18"/>
          <w:szCs w:val="18"/>
        </w:rPr>
        <w:t xml:space="preserve"> </w:t>
      </w:r>
      <w:r w:rsidR="000D1430">
        <w:rPr>
          <w:rFonts w:ascii="Arial" w:hAnsi="Arial" w:cs="Arial"/>
          <w:b/>
          <w:bCs/>
          <w:sz w:val="18"/>
          <w:szCs w:val="18"/>
        </w:rPr>
        <w:t>Cena za zhotovení díla bez DPH:</w:t>
      </w:r>
      <w:r w:rsidR="002C7EEE">
        <w:rPr>
          <w:rFonts w:ascii="Arial" w:hAnsi="Arial" w:cs="Arial"/>
          <w:b/>
          <w:bCs/>
          <w:sz w:val="18"/>
          <w:szCs w:val="18"/>
        </w:rPr>
        <w:t xml:space="preserve"> </w:t>
      </w:r>
      <w:r w:rsidR="002C7EEE">
        <w:rPr>
          <w:rFonts w:ascii="Arial" w:hAnsi="Arial" w:cs="Arial"/>
          <w:b/>
          <w:bCs/>
          <w:sz w:val="18"/>
          <w:szCs w:val="18"/>
        </w:rPr>
        <w:tab/>
      </w:r>
      <w:r w:rsidR="002C7EEE">
        <w:rPr>
          <w:rFonts w:ascii="Arial" w:hAnsi="Arial" w:cs="Arial"/>
          <w:b/>
          <w:bCs/>
          <w:sz w:val="18"/>
          <w:szCs w:val="18"/>
        </w:rPr>
        <w:tab/>
      </w:r>
      <w:r w:rsidR="002C7EEE" w:rsidRPr="002C7EEE">
        <w:rPr>
          <w:rFonts w:ascii="Arial" w:hAnsi="Arial" w:cs="Arial"/>
          <w:b/>
          <w:bCs/>
          <w:sz w:val="18"/>
          <w:szCs w:val="18"/>
          <w:highlight w:val="yellow"/>
        </w:rPr>
        <w:t>doplní dodavatel</w:t>
      </w:r>
      <w:r w:rsidR="002C7EEE">
        <w:rPr>
          <w:rFonts w:ascii="Arial" w:hAnsi="Arial" w:cs="Arial"/>
          <w:b/>
          <w:bCs/>
          <w:sz w:val="18"/>
          <w:szCs w:val="18"/>
        </w:rPr>
        <w:t xml:space="preserve"> Kč</w:t>
      </w:r>
      <w:r w:rsidR="000D1430">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r>
      <w:r w:rsidRPr="009C5C25">
        <w:rPr>
          <w:rFonts w:ascii="Arial" w:hAnsi="Arial" w:cs="Arial"/>
          <w:b/>
          <w:bCs/>
          <w:sz w:val="18"/>
          <w:szCs w:val="18"/>
        </w:rPr>
        <w:t xml:space="preserve"> </w:t>
      </w:r>
    </w:p>
    <w:p w14:paraId="5041C5A3" w14:textId="1EBAC46A" w:rsidR="00F13AF8" w:rsidRPr="009C5C25" w:rsidRDefault="00F13AF8">
      <w:pPr>
        <w:tabs>
          <w:tab w:val="left" w:pos="709"/>
          <w:tab w:val="left" w:pos="3888"/>
        </w:tabs>
        <w:spacing w:line="276" w:lineRule="auto"/>
        <w:ind w:left="709" w:hanging="709"/>
        <w:rPr>
          <w:rFonts w:ascii="Arial" w:hAnsi="Arial" w:cs="Arial"/>
          <w:b/>
          <w:bCs/>
          <w:sz w:val="18"/>
          <w:szCs w:val="18"/>
        </w:rPr>
      </w:pPr>
      <w:r w:rsidRPr="009C5C25">
        <w:rPr>
          <w:rFonts w:ascii="Arial" w:hAnsi="Arial" w:cs="Arial"/>
          <w:b/>
          <w:bCs/>
          <w:sz w:val="18"/>
          <w:szCs w:val="18"/>
        </w:rPr>
        <w:t xml:space="preserve">           DPH </w:t>
      </w:r>
      <w:proofErr w:type="gramStart"/>
      <w:r w:rsidRPr="009C5C25">
        <w:rPr>
          <w:rFonts w:ascii="Arial" w:hAnsi="Arial" w:cs="Arial"/>
          <w:b/>
          <w:bCs/>
          <w:sz w:val="18"/>
          <w:szCs w:val="18"/>
        </w:rPr>
        <w:t>21%</w:t>
      </w:r>
      <w:proofErr w:type="gramEnd"/>
      <w:r w:rsidRPr="009C5C25">
        <w:rPr>
          <w:rFonts w:ascii="Arial" w:hAnsi="Arial" w:cs="Arial"/>
          <w:b/>
          <w:bCs/>
          <w:sz w:val="18"/>
          <w:szCs w:val="18"/>
        </w:rPr>
        <w:t>:</w:t>
      </w:r>
      <w:r w:rsidR="002C7EEE">
        <w:rPr>
          <w:rFonts w:ascii="Arial" w:hAnsi="Arial" w:cs="Arial"/>
          <w:b/>
          <w:bCs/>
          <w:sz w:val="18"/>
          <w:szCs w:val="18"/>
        </w:rPr>
        <w:tab/>
      </w:r>
      <w:r w:rsidR="000D1430">
        <w:rPr>
          <w:rFonts w:ascii="Arial" w:hAnsi="Arial" w:cs="Arial"/>
          <w:b/>
          <w:bCs/>
          <w:sz w:val="18"/>
          <w:szCs w:val="18"/>
        </w:rPr>
        <w:tab/>
      </w:r>
      <w:r w:rsidR="002C7EEE" w:rsidRPr="002C7EEE">
        <w:rPr>
          <w:rFonts w:ascii="Arial" w:hAnsi="Arial" w:cs="Arial"/>
          <w:b/>
          <w:bCs/>
          <w:sz w:val="18"/>
          <w:szCs w:val="18"/>
          <w:highlight w:val="yellow"/>
        </w:rPr>
        <w:t>doplní dodavatel</w:t>
      </w:r>
      <w:r w:rsidR="002C7EEE">
        <w:rPr>
          <w:rFonts w:ascii="Arial" w:hAnsi="Arial" w:cs="Arial"/>
          <w:b/>
          <w:bCs/>
          <w:sz w:val="18"/>
          <w:szCs w:val="18"/>
        </w:rPr>
        <w:t xml:space="preserve"> Kč</w:t>
      </w:r>
      <w:r w:rsidR="002C7EEE">
        <w:rPr>
          <w:rFonts w:ascii="Arial" w:hAnsi="Arial" w:cs="Arial"/>
          <w:b/>
          <w:bCs/>
          <w:sz w:val="18"/>
          <w:szCs w:val="18"/>
        </w:rPr>
        <w:tab/>
      </w:r>
      <w:r w:rsidR="000D1430">
        <w:rPr>
          <w:rFonts w:ascii="Arial" w:hAnsi="Arial" w:cs="Arial"/>
          <w:b/>
          <w:bCs/>
          <w:sz w:val="18"/>
          <w:szCs w:val="18"/>
        </w:rPr>
        <w:tab/>
      </w:r>
      <w:r w:rsidR="000D1430">
        <w:rPr>
          <w:rFonts w:ascii="Arial" w:hAnsi="Arial" w:cs="Arial"/>
          <w:b/>
          <w:bCs/>
          <w:sz w:val="18"/>
          <w:szCs w:val="18"/>
        </w:rPr>
        <w:tab/>
        <w:t xml:space="preserve">  </w:t>
      </w:r>
    </w:p>
    <w:p w14:paraId="0647E5C5" w14:textId="24202BD9" w:rsidR="00FA541C" w:rsidRPr="009C5C25" w:rsidRDefault="00F13AF8">
      <w:pPr>
        <w:tabs>
          <w:tab w:val="left" w:pos="709"/>
          <w:tab w:val="left" w:pos="3888"/>
        </w:tabs>
        <w:spacing w:line="276" w:lineRule="auto"/>
        <w:ind w:left="709" w:hanging="709"/>
        <w:rPr>
          <w:rFonts w:ascii="Arial" w:hAnsi="Arial" w:cs="Arial"/>
          <w:sz w:val="18"/>
          <w:szCs w:val="18"/>
        </w:rPr>
      </w:pPr>
      <w:r w:rsidRPr="009C5C25">
        <w:rPr>
          <w:rFonts w:ascii="Arial" w:hAnsi="Arial" w:cs="Arial"/>
          <w:b/>
          <w:bCs/>
          <w:sz w:val="18"/>
          <w:szCs w:val="18"/>
        </w:rPr>
        <w:t xml:space="preserve">           Cena za zhotovení díla </w:t>
      </w:r>
      <w:r w:rsidR="002C7EEE">
        <w:rPr>
          <w:rFonts w:ascii="Arial" w:hAnsi="Arial" w:cs="Arial"/>
          <w:b/>
          <w:bCs/>
          <w:sz w:val="18"/>
          <w:szCs w:val="18"/>
        </w:rPr>
        <w:t>vč. DPH:</w:t>
      </w:r>
      <w:r w:rsidR="002C7EEE">
        <w:rPr>
          <w:rFonts w:ascii="Arial" w:hAnsi="Arial" w:cs="Arial"/>
          <w:b/>
          <w:bCs/>
          <w:sz w:val="18"/>
          <w:szCs w:val="18"/>
        </w:rPr>
        <w:tab/>
      </w:r>
      <w:r w:rsidR="002C7EEE">
        <w:rPr>
          <w:rFonts w:ascii="Arial" w:hAnsi="Arial" w:cs="Arial"/>
          <w:b/>
          <w:bCs/>
          <w:sz w:val="18"/>
          <w:szCs w:val="18"/>
        </w:rPr>
        <w:tab/>
      </w:r>
      <w:r w:rsidR="002C7EEE" w:rsidRPr="002C7EEE">
        <w:rPr>
          <w:rFonts w:ascii="Arial" w:hAnsi="Arial" w:cs="Arial"/>
          <w:b/>
          <w:bCs/>
          <w:sz w:val="18"/>
          <w:szCs w:val="18"/>
          <w:highlight w:val="yellow"/>
        </w:rPr>
        <w:t>doplní dodavatel</w:t>
      </w:r>
      <w:r w:rsidR="002C7EEE">
        <w:rPr>
          <w:rFonts w:ascii="Arial" w:hAnsi="Arial" w:cs="Arial"/>
          <w:b/>
          <w:bCs/>
          <w:sz w:val="18"/>
          <w:szCs w:val="18"/>
        </w:rPr>
        <w:t xml:space="preserve"> Kč</w:t>
      </w:r>
      <w:r w:rsidR="002C7EEE">
        <w:rPr>
          <w:rFonts w:ascii="Arial" w:hAnsi="Arial" w:cs="Arial"/>
          <w:b/>
          <w:bCs/>
          <w:sz w:val="18"/>
          <w:szCs w:val="18"/>
        </w:rPr>
        <w:tab/>
      </w:r>
    </w:p>
    <w:p w14:paraId="0F466B18" w14:textId="11108AF7" w:rsidR="00FA541C" w:rsidRPr="009C5C25" w:rsidRDefault="00863485">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Cena díla je stanovena podle rozpočtu; rozpočet (j</w:t>
      </w:r>
      <w:r w:rsidR="00335CA3" w:rsidRPr="009C5C25">
        <w:rPr>
          <w:rFonts w:ascii="Arial" w:hAnsi="Arial" w:cs="Arial"/>
          <w:sz w:val="18"/>
          <w:szCs w:val="18"/>
        </w:rPr>
        <w:t>ednotkové a položkové členění ceny díla</w:t>
      </w:r>
      <w:r w:rsidRPr="009C5C25">
        <w:rPr>
          <w:rFonts w:ascii="Arial" w:hAnsi="Arial" w:cs="Arial"/>
          <w:sz w:val="18"/>
          <w:szCs w:val="18"/>
        </w:rPr>
        <w:t>)</w:t>
      </w:r>
      <w:r w:rsidR="00335CA3" w:rsidRPr="009C5C25">
        <w:rPr>
          <w:rFonts w:ascii="Arial" w:hAnsi="Arial" w:cs="Arial"/>
          <w:sz w:val="18"/>
          <w:szCs w:val="18"/>
        </w:rPr>
        <w:t xml:space="preserve"> je obsažen v</w:t>
      </w:r>
      <w:r w:rsidR="00CA4223">
        <w:rPr>
          <w:rFonts w:ascii="Arial" w:hAnsi="Arial" w:cs="Arial"/>
          <w:sz w:val="18"/>
          <w:szCs w:val="18"/>
        </w:rPr>
        <w:t> </w:t>
      </w:r>
      <w:r w:rsidR="004641C4" w:rsidRPr="009C5C25">
        <w:rPr>
          <w:rFonts w:ascii="Arial" w:hAnsi="Arial" w:cs="Arial"/>
          <w:sz w:val="18"/>
          <w:szCs w:val="18"/>
        </w:rPr>
        <w:t xml:space="preserve">příloze č. </w:t>
      </w:r>
      <w:r w:rsidR="004E0515">
        <w:rPr>
          <w:rFonts w:ascii="Arial" w:hAnsi="Arial" w:cs="Arial"/>
          <w:sz w:val="18"/>
          <w:szCs w:val="18"/>
        </w:rPr>
        <w:t>1</w:t>
      </w:r>
      <w:r w:rsidR="004641C4" w:rsidRPr="009C5C25">
        <w:rPr>
          <w:rFonts w:ascii="Arial" w:hAnsi="Arial" w:cs="Arial"/>
          <w:sz w:val="18"/>
          <w:szCs w:val="18"/>
        </w:rPr>
        <w:t xml:space="preserve"> této smlouvy</w:t>
      </w:r>
      <w:r w:rsidR="00335CA3" w:rsidRPr="009C5C25">
        <w:rPr>
          <w:rFonts w:ascii="Arial" w:hAnsi="Arial" w:cs="Arial"/>
          <w:sz w:val="18"/>
          <w:szCs w:val="18"/>
        </w:rPr>
        <w:t>.</w:t>
      </w:r>
    </w:p>
    <w:p w14:paraId="1B8737DC" w14:textId="6A069B3B"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Výše uvedená smluvní cena za dílo zahrnuje všechny náklady potřebné k provedení díla, jeho vyzkoušení, předání a uvedení do užívání včetně pomocných nákladů</w:t>
      </w:r>
      <w:r w:rsidR="00507CD3" w:rsidRPr="009C5C25">
        <w:rPr>
          <w:rFonts w:ascii="Arial" w:hAnsi="Arial" w:cs="Arial"/>
          <w:sz w:val="18"/>
          <w:szCs w:val="18"/>
        </w:rPr>
        <w:t>.</w:t>
      </w:r>
      <w:r w:rsidRPr="009C5C25">
        <w:rPr>
          <w:rFonts w:ascii="Arial" w:hAnsi="Arial" w:cs="Arial"/>
          <w:sz w:val="18"/>
          <w:szCs w:val="18"/>
        </w:rPr>
        <w:t xml:space="preserve"> </w:t>
      </w:r>
      <w:r w:rsidR="001D1C4A" w:rsidRPr="009C5C25">
        <w:rPr>
          <w:rFonts w:ascii="Arial" w:hAnsi="Arial" w:cs="Arial"/>
          <w:sz w:val="18"/>
          <w:szCs w:val="18"/>
        </w:rPr>
        <w:t xml:space="preserve">Jedná se o cenu konečnou, není-li některý náklad vyžadovaný touto smlouvou a podklady pro realizaci díla zahrnut v celkové ceně dle nabídky </w:t>
      </w:r>
      <w:r w:rsidR="00C724CE">
        <w:rPr>
          <w:rFonts w:ascii="Arial" w:hAnsi="Arial" w:cs="Arial"/>
          <w:sz w:val="18"/>
          <w:szCs w:val="18"/>
        </w:rPr>
        <w:t>Z</w:t>
      </w:r>
      <w:r w:rsidR="001D1C4A" w:rsidRPr="009C5C25">
        <w:rPr>
          <w:rFonts w:ascii="Arial" w:hAnsi="Arial" w:cs="Arial"/>
          <w:sz w:val="18"/>
          <w:szCs w:val="18"/>
        </w:rPr>
        <w:t>hotovitele uvedené v</w:t>
      </w:r>
      <w:r w:rsidR="004641C4" w:rsidRPr="009C5C25">
        <w:rPr>
          <w:rFonts w:ascii="Arial" w:hAnsi="Arial" w:cs="Arial"/>
          <w:sz w:val="18"/>
          <w:szCs w:val="18"/>
        </w:rPr>
        <w:t> příloze č.</w:t>
      </w:r>
      <w:r w:rsidR="00D36D95" w:rsidRPr="009C5C25">
        <w:rPr>
          <w:rFonts w:ascii="Arial" w:hAnsi="Arial" w:cs="Arial"/>
          <w:sz w:val="18"/>
          <w:szCs w:val="18"/>
        </w:rPr>
        <w:t xml:space="preserve"> </w:t>
      </w:r>
      <w:r w:rsidR="004E0515">
        <w:rPr>
          <w:rFonts w:ascii="Arial" w:hAnsi="Arial" w:cs="Arial"/>
          <w:sz w:val="18"/>
          <w:szCs w:val="18"/>
        </w:rPr>
        <w:t>1</w:t>
      </w:r>
      <w:r w:rsidR="004641C4" w:rsidRPr="009C5C25">
        <w:rPr>
          <w:rFonts w:ascii="Arial" w:hAnsi="Arial" w:cs="Arial"/>
          <w:sz w:val="18"/>
          <w:szCs w:val="18"/>
        </w:rPr>
        <w:t xml:space="preserve"> této smlouvy</w:t>
      </w:r>
      <w:r w:rsidR="0063473F" w:rsidRPr="009C5C25">
        <w:rPr>
          <w:rFonts w:ascii="Arial" w:hAnsi="Arial" w:cs="Arial"/>
          <w:sz w:val="18"/>
          <w:szCs w:val="18"/>
        </w:rPr>
        <w:t xml:space="preserve"> a nestanoví-li tato smlouva výslovně jinak,</w:t>
      </w:r>
      <w:r w:rsidR="001D1C4A" w:rsidRPr="009C5C25">
        <w:rPr>
          <w:rFonts w:ascii="Arial" w:hAnsi="Arial" w:cs="Arial"/>
          <w:sz w:val="18"/>
          <w:szCs w:val="18"/>
        </w:rPr>
        <w:t xml:space="preserve"> jde takový náklad k tíži </w:t>
      </w:r>
      <w:r w:rsidR="00C724CE">
        <w:rPr>
          <w:rFonts w:ascii="Arial" w:hAnsi="Arial" w:cs="Arial"/>
          <w:sz w:val="18"/>
          <w:szCs w:val="18"/>
        </w:rPr>
        <w:t>Z</w:t>
      </w:r>
      <w:r w:rsidR="001D1C4A" w:rsidRPr="009C5C25">
        <w:rPr>
          <w:rFonts w:ascii="Arial" w:hAnsi="Arial" w:cs="Arial"/>
          <w:sz w:val="18"/>
          <w:szCs w:val="18"/>
        </w:rPr>
        <w:t>hotovitele.</w:t>
      </w:r>
    </w:p>
    <w:p w14:paraId="2D76B8FB" w14:textId="61557D8C" w:rsidR="00FA541C" w:rsidRPr="009C5C25" w:rsidRDefault="00F13AF8">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základě požadavků </w:t>
      </w:r>
      <w:r w:rsidR="00FD32EE">
        <w:rPr>
          <w:rFonts w:ascii="Arial" w:hAnsi="Arial" w:cs="Arial"/>
          <w:sz w:val="18"/>
          <w:szCs w:val="18"/>
        </w:rPr>
        <w:t>O</w:t>
      </w:r>
      <w:r w:rsidRPr="009C5C25">
        <w:rPr>
          <w:rFonts w:ascii="Arial" w:hAnsi="Arial" w:cs="Arial"/>
          <w:sz w:val="18"/>
          <w:szCs w:val="18"/>
        </w:rPr>
        <w:t xml:space="preserve">bjednatele na provedení </w:t>
      </w:r>
      <w:r w:rsidR="0063473F" w:rsidRPr="009C5C25">
        <w:rPr>
          <w:rFonts w:ascii="Arial" w:hAnsi="Arial" w:cs="Arial"/>
          <w:sz w:val="18"/>
          <w:szCs w:val="18"/>
        </w:rPr>
        <w:t xml:space="preserve">víceprací </w:t>
      </w:r>
      <w:r w:rsidRPr="009C5C25">
        <w:rPr>
          <w:rFonts w:ascii="Arial" w:hAnsi="Arial" w:cs="Arial"/>
          <w:sz w:val="18"/>
          <w:szCs w:val="18"/>
        </w:rPr>
        <w:t>jsou obě strany zavázány současně s úpravou rozsahu předmětu plnění</w:t>
      </w:r>
      <w:r w:rsidR="00507CD3" w:rsidRPr="009C5C25">
        <w:rPr>
          <w:rFonts w:ascii="Arial" w:hAnsi="Arial" w:cs="Arial"/>
          <w:sz w:val="18"/>
          <w:szCs w:val="18"/>
        </w:rPr>
        <w:t xml:space="preserve"> </w:t>
      </w:r>
      <w:r w:rsidR="006674DE" w:rsidRPr="009C5C25">
        <w:rPr>
          <w:rFonts w:ascii="Arial" w:hAnsi="Arial" w:cs="Arial"/>
          <w:sz w:val="18"/>
          <w:szCs w:val="18"/>
        </w:rPr>
        <w:t xml:space="preserve">dohodnout za tyto vícepráce odpovídající cenu a tyto práce odsouhlasit zápisem ve stavebním deníku </w:t>
      </w:r>
      <w:r w:rsidR="002D4D8A" w:rsidRPr="009C5C25">
        <w:rPr>
          <w:rFonts w:ascii="Arial" w:hAnsi="Arial" w:cs="Arial"/>
          <w:sz w:val="18"/>
          <w:szCs w:val="18"/>
        </w:rPr>
        <w:t>anebo</w:t>
      </w:r>
      <w:r w:rsidR="006674DE" w:rsidRPr="009C5C25">
        <w:rPr>
          <w:rFonts w:ascii="Arial" w:hAnsi="Arial" w:cs="Arial"/>
          <w:sz w:val="18"/>
          <w:szCs w:val="18"/>
        </w:rPr>
        <w:t xml:space="preserve"> pí</w:t>
      </w:r>
      <w:r w:rsidR="00BA0E96" w:rsidRPr="009C5C25">
        <w:rPr>
          <w:rFonts w:ascii="Arial" w:hAnsi="Arial" w:cs="Arial"/>
          <w:sz w:val="18"/>
          <w:szCs w:val="18"/>
        </w:rPr>
        <w:t>s</w:t>
      </w:r>
      <w:r w:rsidR="006674DE" w:rsidRPr="009C5C25">
        <w:rPr>
          <w:rFonts w:ascii="Arial" w:hAnsi="Arial" w:cs="Arial"/>
          <w:sz w:val="18"/>
          <w:szCs w:val="18"/>
        </w:rPr>
        <w:t xml:space="preserve">emně ve formě dodatku k této </w:t>
      </w:r>
      <w:r w:rsidR="002E1339" w:rsidRPr="009C5C25">
        <w:rPr>
          <w:rFonts w:ascii="Arial" w:hAnsi="Arial" w:cs="Arial"/>
          <w:sz w:val="18"/>
          <w:szCs w:val="18"/>
        </w:rPr>
        <w:t xml:space="preserve">smlouvě. Podmínkou úhrady víceprací je také jejich převzetí </w:t>
      </w:r>
      <w:r w:rsidR="00FD32EE">
        <w:rPr>
          <w:rFonts w:ascii="Arial" w:hAnsi="Arial" w:cs="Arial"/>
          <w:sz w:val="18"/>
          <w:szCs w:val="18"/>
        </w:rPr>
        <w:t>O</w:t>
      </w:r>
      <w:r w:rsidR="002E1339" w:rsidRPr="009C5C25">
        <w:rPr>
          <w:rFonts w:ascii="Arial" w:hAnsi="Arial" w:cs="Arial"/>
          <w:sz w:val="18"/>
          <w:szCs w:val="18"/>
        </w:rPr>
        <w:t>bjednatelem</w:t>
      </w:r>
      <w:r w:rsidR="000D3913" w:rsidRPr="009C5C25">
        <w:rPr>
          <w:rFonts w:ascii="Arial" w:hAnsi="Arial" w:cs="Arial"/>
          <w:sz w:val="18"/>
          <w:szCs w:val="18"/>
        </w:rPr>
        <w:t xml:space="preserve">. </w:t>
      </w:r>
      <w:r w:rsidRPr="009C5C25">
        <w:rPr>
          <w:rFonts w:ascii="Arial" w:hAnsi="Arial" w:cs="Arial"/>
          <w:sz w:val="18"/>
          <w:szCs w:val="18"/>
        </w:rPr>
        <w:t xml:space="preserve">Při určování výše takové změny ceny budou smluvní strany vycházet ze specifikace ceny obsažené v nabídce </w:t>
      </w:r>
      <w:r w:rsidR="00FD32EE">
        <w:rPr>
          <w:rFonts w:ascii="Arial" w:hAnsi="Arial" w:cs="Arial"/>
          <w:sz w:val="18"/>
          <w:szCs w:val="18"/>
        </w:rPr>
        <w:t>Z</w:t>
      </w:r>
      <w:r w:rsidRPr="009C5C25">
        <w:rPr>
          <w:rFonts w:ascii="Arial" w:hAnsi="Arial" w:cs="Arial"/>
          <w:sz w:val="18"/>
          <w:szCs w:val="18"/>
        </w:rPr>
        <w:t>hotovitele. V případě, že se bude jednat o práce a dodávky v nabídce neuvedené</w:t>
      </w:r>
      <w:r w:rsidR="00C510CF" w:rsidRPr="009C5C25">
        <w:rPr>
          <w:rFonts w:ascii="Arial" w:hAnsi="Arial" w:cs="Arial"/>
          <w:sz w:val="18"/>
          <w:szCs w:val="18"/>
        </w:rPr>
        <w:t xml:space="preserve"> a nedohodnou-li se strany jinak</w:t>
      </w:r>
      <w:r w:rsidRPr="009C5C25">
        <w:rPr>
          <w:rFonts w:ascii="Arial" w:hAnsi="Arial" w:cs="Arial"/>
          <w:sz w:val="18"/>
          <w:szCs w:val="18"/>
        </w:rPr>
        <w:t xml:space="preserve">, budou oceněny dle ceníku URS v aktuální cenové úrovni platné v době provádění díla. </w:t>
      </w:r>
      <w:r w:rsidR="00C510CF" w:rsidRPr="009C5C25">
        <w:rPr>
          <w:rFonts w:ascii="Arial" w:hAnsi="Arial" w:cs="Arial"/>
          <w:sz w:val="18"/>
          <w:szCs w:val="18"/>
        </w:rPr>
        <w:t xml:space="preserve">Pokud bude </w:t>
      </w:r>
      <w:r w:rsidR="00FD32EE">
        <w:rPr>
          <w:rFonts w:ascii="Arial" w:hAnsi="Arial" w:cs="Arial"/>
          <w:sz w:val="18"/>
          <w:szCs w:val="18"/>
        </w:rPr>
        <w:t>Z</w:t>
      </w:r>
      <w:r w:rsidR="00C510CF" w:rsidRPr="009C5C25">
        <w:rPr>
          <w:rFonts w:ascii="Arial" w:hAnsi="Arial" w:cs="Arial"/>
          <w:sz w:val="18"/>
          <w:szCs w:val="18"/>
        </w:rPr>
        <w:t xml:space="preserve">hotovitel realizovat jakékoliv práce anebo dodávky, bez </w:t>
      </w:r>
      <w:r w:rsidR="00B622E9" w:rsidRPr="009C5C25">
        <w:rPr>
          <w:rFonts w:ascii="Arial" w:hAnsi="Arial" w:cs="Arial"/>
          <w:sz w:val="18"/>
          <w:szCs w:val="18"/>
        </w:rPr>
        <w:t>písemného odsouhlasení zápisem ve stavebním deníku</w:t>
      </w:r>
      <w:r w:rsidR="00BA0E96" w:rsidRPr="009C5C25">
        <w:rPr>
          <w:rFonts w:ascii="Arial" w:hAnsi="Arial" w:cs="Arial"/>
          <w:sz w:val="18"/>
          <w:szCs w:val="18"/>
        </w:rPr>
        <w:t xml:space="preserve"> anebo dodatku k této smlouvě</w:t>
      </w:r>
      <w:r w:rsidR="00C510CF" w:rsidRPr="009C5C25">
        <w:rPr>
          <w:rFonts w:ascii="Arial" w:hAnsi="Arial" w:cs="Arial"/>
          <w:sz w:val="18"/>
          <w:szCs w:val="18"/>
        </w:rPr>
        <w:t xml:space="preserve">, má se automaticky za to, že tyto práce a dodávky byly zahrnuty v předmětu díla a v ceně díla, čímž není dotčeno právo </w:t>
      </w:r>
      <w:r w:rsidR="00FD32EE">
        <w:rPr>
          <w:rFonts w:ascii="Arial" w:hAnsi="Arial" w:cs="Arial"/>
          <w:sz w:val="18"/>
          <w:szCs w:val="18"/>
        </w:rPr>
        <w:t>O</w:t>
      </w:r>
      <w:r w:rsidR="00C510CF" w:rsidRPr="009C5C25">
        <w:rPr>
          <w:rFonts w:ascii="Arial" w:hAnsi="Arial" w:cs="Arial"/>
          <w:sz w:val="18"/>
          <w:szCs w:val="18"/>
        </w:rPr>
        <w:t xml:space="preserve">bjednatele žádat odstranění těchto prací na náklady </w:t>
      </w:r>
      <w:r w:rsidR="00FD32EE">
        <w:rPr>
          <w:rFonts w:ascii="Arial" w:hAnsi="Arial" w:cs="Arial"/>
          <w:sz w:val="18"/>
          <w:szCs w:val="18"/>
        </w:rPr>
        <w:t>Z</w:t>
      </w:r>
      <w:r w:rsidR="00C510CF" w:rsidRPr="009C5C25">
        <w:rPr>
          <w:rFonts w:ascii="Arial" w:hAnsi="Arial" w:cs="Arial"/>
          <w:sz w:val="18"/>
          <w:szCs w:val="18"/>
        </w:rPr>
        <w:t xml:space="preserve">hotovitele, pokud je neodsouhlasil. </w:t>
      </w:r>
      <w:r w:rsidRPr="009C5C25">
        <w:rPr>
          <w:rFonts w:ascii="Arial" w:hAnsi="Arial" w:cs="Arial"/>
          <w:sz w:val="18"/>
          <w:szCs w:val="18"/>
        </w:rPr>
        <w:t xml:space="preserve"> </w:t>
      </w:r>
    </w:p>
    <w:p w14:paraId="3EA348A7" w14:textId="4C0CE1E1" w:rsidR="001A2007" w:rsidRPr="009C5C25" w:rsidRDefault="001A2007">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bude </w:t>
      </w:r>
      <w:r w:rsidR="00FD32EE">
        <w:rPr>
          <w:rFonts w:ascii="Arial" w:hAnsi="Arial" w:cs="Arial"/>
          <w:sz w:val="18"/>
          <w:szCs w:val="18"/>
        </w:rPr>
        <w:t>Z</w:t>
      </w:r>
      <w:r w:rsidRPr="009C5C25">
        <w:rPr>
          <w:rFonts w:ascii="Arial" w:hAnsi="Arial" w:cs="Arial"/>
          <w:sz w:val="18"/>
          <w:szCs w:val="18"/>
        </w:rPr>
        <w:t xml:space="preserve">hotovitel zveřejněn v příslušném registru jako tzv. nespolehlivý plátce daně z přidané hodnoty, popř. pokud </w:t>
      </w:r>
      <w:r w:rsidR="00FD32EE">
        <w:rPr>
          <w:rFonts w:ascii="Arial" w:hAnsi="Arial" w:cs="Arial"/>
          <w:sz w:val="18"/>
          <w:szCs w:val="18"/>
        </w:rPr>
        <w:t>Z</w:t>
      </w:r>
      <w:r w:rsidRPr="009C5C25">
        <w:rPr>
          <w:rFonts w:ascii="Arial" w:hAnsi="Arial" w:cs="Arial"/>
          <w:sz w:val="18"/>
          <w:szCs w:val="18"/>
        </w:rPr>
        <w:t xml:space="preserve">hotovitel nezveřejní v souladu se zákonem svůj bankovní účet či účty, na které má být dle vystavovaných faktur </w:t>
      </w:r>
      <w:r w:rsidR="00FD32EE">
        <w:rPr>
          <w:rFonts w:ascii="Arial" w:hAnsi="Arial" w:cs="Arial"/>
          <w:sz w:val="18"/>
          <w:szCs w:val="18"/>
        </w:rPr>
        <w:t>Z</w:t>
      </w:r>
      <w:r w:rsidRPr="009C5C25">
        <w:rPr>
          <w:rFonts w:ascii="Arial" w:hAnsi="Arial" w:cs="Arial"/>
          <w:sz w:val="18"/>
          <w:szCs w:val="18"/>
        </w:rPr>
        <w:t xml:space="preserve">hotovitele plněna daň z přidané hodnoty za uskutečněná zdanitelná plnění, je </w:t>
      </w:r>
      <w:r w:rsidR="00FD32EE">
        <w:rPr>
          <w:rFonts w:ascii="Arial" w:hAnsi="Arial" w:cs="Arial"/>
          <w:sz w:val="18"/>
          <w:szCs w:val="18"/>
        </w:rPr>
        <w:t>O</w:t>
      </w:r>
      <w:r w:rsidRPr="009C5C25">
        <w:rPr>
          <w:rFonts w:ascii="Arial" w:hAnsi="Arial" w:cs="Arial"/>
          <w:sz w:val="18"/>
          <w:szCs w:val="18"/>
        </w:rPr>
        <w:t xml:space="preserve">bjednatel oprávněn postupovat dle § 109a zákona č. 235/2004 Sb. o dani z předané hodnoty, pokud se tak rozhodne. O takovém postupu bude </w:t>
      </w:r>
      <w:r w:rsidR="00FD32EE">
        <w:rPr>
          <w:rFonts w:ascii="Arial" w:hAnsi="Arial" w:cs="Arial"/>
          <w:sz w:val="18"/>
          <w:szCs w:val="18"/>
        </w:rPr>
        <w:t>O</w:t>
      </w:r>
      <w:r w:rsidRPr="009C5C25">
        <w:rPr>
          <w:rFonts w:ascii="Arial" w:hAnsi="Arial" w:cs="Arial"/>
          <w:sz w:val="18"/>
          <w:szCs w:val="18"/>
        </w:rPr>
        <w:t xml:space="preserve">bjednatel </w:t>
      </w:r>
      <w:r w:rsidR="00FD32EE">
        <w:rPr>
          <w:rFonts w:ascii="Arial" w:hAnsi="Arial" w:cs="Arial"/>
          <w:sz w:val="18"/>
          <w:szCs w:val="18"/>
        </w:rPr>
        <w:t>Z</w:t>
      </w:r>
      <w:r w:rsidRPr="009C5C25">
        <w:rPr>
          <w:rFonts w:ascii="Arial" w:hAnsi="Arial" w:cs="Arial"/>
          <w:sz w:val="18"/>
          <w:szCs w:val="18"/>
        </w:rPr>
        <w:t>hotovitele bezodkladně informovat.</w:t>
      </w:r>
    </w:p>
    <w:p w14:paraId="192715D9" w14:textId="77777777" w:rsidR="006103C0" w:rsidRDefault="006103C0" w:rsidP="006103C0">
      <w:pPr>
        <w:tabs>
          <w:tab w:val="center" w:pos="5688"/>
        </w:tabs>
        <w:spacing w:line="276" w:lineRule="auto"/>
        <w:rPr>
          <w:rFonts w:ascii="Arial" w:hAnsi="Arial" w:cs="Arial"/>
          <w:b/>
          <w:sz w:val="18"/>
          <w:szCs w:val="18"/>
        </w:rPr>
      </w:pPr>
    </w:p>
    <w:p w14:paraId="76B5D57B" w14:textId="77777777" w:rsidR="001F7F31" w:rsidRPr="009C5C25" w:rsidRDefault="001F7F31" w:rsidP="006103C0">
      <w:pPr>
        <w:tabs>
          <w:tab w:val="center" w:pos="5688"/>
        </w:tabs>
        <w:spacing w:line="276" w:lineRule="auto"/>
        <w:rPr>
          <w:rFonts w:ascii="Arial" w:hAnsi="Arial" w:cs="Arial"/>
          <w:b/>
          <w:sz w:val="18"/>
          <w:szCs w:val="18"/>
        </w:rPr>
      </w:pPr>
    </w:p>
    <w:p w14:paraId="38CBBA3B" w14:textId="77777777"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w:t>
      </w:r>
    </w:p>
    <w:p w14:paraId="7AB44EA9" w14:textId="77777777" w:rsidR="006103C0" w:rsidRPr="009C5C25" w:rsidRDefault="006103C0"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Platební podmínky</w:t>
      </w:r>
    </w:p>
    <w:p w14:paraId="723A9271" w14:textId="77777777" w:rsidR="00F94138" w:rsidRPr="009C5C25" w:rsidRDefault="00F94138" w:rsidP="00F94138">
      <w:pPr>
        <w:pStyle w:val="Odstavecseseznamem"/>
        <w:numPr>
          <w:ilvl w:val="0"/>
          <w:numId w:val="14"/>
        </w:numPr>
        <w:spacing w:line="276" w:lineRule="auto"/>
        <w:jc w:val="both"/>
        <w:rPr>
          <w:rFonts w:ascii="Arial" w:hAnsi="Arial" w:cs="Arial"/>
          <w:vanish/>
          <w:sz w:val="18"/>
          <w:szCs w:val="18"/>
        </w:rPr>
      </w:pPr>
    </w:p>
    <w:p w14:paraId="4C10EC5D" w14:textId="6C3DAE2D" w:rsidR="00E16F79"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je povinen zaplatit </w:t>
      </w:r>
      <w:r w:rsidR="00395C32">
        <w:rPr>
          <w:rFonts w:ascii="Arial" w:hAnsi="Arial" w:cs="Arial"/>
          <w:sz w:val="18"/>
          <w:szCs w:val="18"/>
        </w:rPr>
        <w:t>Zhotoviteli</w:t>
      </w:r>
      <w:r w:rsidR="00395C32" w:rsidRPr="00E16F79">
        <w:rPr>
          <w:rFonts w:ascii="Arial" w:hAnsi="Arial" w:cs="Arial"/>
          <w:sz w:val="18"/>
          <w:szCs w:val="18"/>
        </w:rPr>
        <w:t xml:space="preserve"> </w:t>
      </w:r>
      <w:r w:rsidRPr="00E16F79">
        <w:rPr>
          <w:rFonts w:ascii="Arial" w:hAnsi="Arial" w:cs="Arial"/>
          <w:sz w:val="18"/>
          <w:szCs w:val="18"/>
        </w:rPr>
        <w:t>cenu ve výši dohodnuté v Čl.</w:t>
      </w:r>
      <w:r w:rsidR="00F94138" w:rsidRPr="00E16F79">
        <w:rPr>
          <w:rFonts w:ascii="Arial" w:hAnsi="Arial" w:cs="Arial"/>
          <w:sz w:val="18"/>
          <w:szCs w:val="18"/>
        </w:rPr>
        <w:t xml:space="preserve"> </w:t>
      </w:r>
      <w:r w:rsidRPr="00E16F79">
        <w:rPr>
          <w:rFonts w:ascii="Arial" w:hAnsi="Arial" w:cs="Arial"/>
          <w:sz w:val="18"/>
          <w:szCs w:val="18"/>
        </w:rPr>
        <w:t xml:space="preserve">IV. Právo fakturovat vznikne </w:t>
      </w:r>
      <w:r w:rsidR="00DF056D">
        <w:rPr>
          <w:rFonts w:ascii="Arial" w:hAnsi="Arial" w:cs="Arial"/>
          <w:sz w:val="18"/>
          <w:szCs w:val="18"/>
        </w:rPr>
        <w:t>Z</w:t>
      </w:r>
      <w:r w:rsidR="00576A8A" w:rsidRPr="00E16F79">
        <w:rPr>
          <w:rFonts w:ascii="Arial" w:hAnsi="Arial" w:cs="Arial"/>
          <w:sz w:val="18"/>
          <w:szCs w:val="18"/>
        </w:rPr>
        <w:t>hotoviteli</w:t>
      </w:r>
      <w:r w:rsidRPr="00E16F79">
        <w:rPr>
          <w:rFonts w:ascii="Arial" w:hAnsi="Arial" w:cs="Arial"/>
          <w:sz w:val="18"/>
          <w:szCs w:val="18"/>
        </w:rPr>
        <w:t xml:space="preserve"> </w:t>
      </w:r>
      <w:r w:rsidR="00F94138" w:rsidRPr="00E16F79">
        <w:rPr>
          <w:rFonts w:ascii="Arial" w:hAnsi="Arial" w:cs="Arial"/>
          <w:sz w:val="18"/>
          <w:szCs w:val="18"/>
        </w:rPr>
        <w:t>převzetím</w:t>
      </w:r>
      <w:r w:rsidR="00576A8A" w:rsidRPr="00E16F79">
        <w:rPr>
          <w:rFonts w:ascii="Arial" w:hAnsi="Arial" w:cs="Arial"/>
          <w:sz w:val="18"/>
          <w:szCs w:val="18"/>
        </w:rPr>
        <w:t xml:space="preserve"> dokončeného díla či jeho části</w:t>
      </w:r>
      <w:r w:rsidR="00775628" w:rsidRPr="00E16F79">
        <w:rPr>
          <w:rFonts w:ascii="Arial" w:hAnsi="Arial" w:cs="Arial"/>
          <w:sz w:val="18"/>
          <w:szCs w:val="18"/>
        </w:rPr>
        <w:t xml:space="preserve"> (dílčí plnění)</w:t>
      </w:r>
      <w:r w:rsidR="00576A8A" w:rsidRPr="00E16F79">
        <w:rPr>
          <w:rFonts w:ascii="Arial" w:hAnsi="Arial" w:cs="Arial"/>
          <w:sz w:val="18"/>
          <w:szCs w:val="18"/>
        </w:rPr>
        <w:t xml:space="preserve"> </w:t>
      </w:r>
      <w:r w:rsidR="00DF056D">
        <w:rPr>
          <w:rFonts w:ascii="Arial" w:hAnsi="Arial" w:cs="Arial"/>
          <w:sz w:val="18"/>
          <w:szCs w:val="18"/>
        </w:rPr>
        <w:t>O</w:t>
      </w:r>
      <w:r w:rsidR="00576A8A" w:rsidRPr="00E16F79">
        <w:rPr>
          <w:rFonts w:ascii="Arial" w:hAnsi="Arial" w:cs="Arial"/>
          <w:sz w:val="18"/>
          <w:szCs w:val="18"/>
        </w:rPr>
        <w:t>bjednatelem</w:t>
      </w:r>
      <w:r w:rsidRPr="00E16F79">
        <w:rPr>
          <w:rFonts w:ascii="Arial" w:hAnsi="Arial" w:cs="Arial"/>
          <w:sz w:val="18"/>
          <w:szCs w:val="18"/>
        </w:rPr>
        <w:t>.</w:t>
      </w:r>
      <w:r w:rsidR="00775628" w:rsidRPr="00E16F79">
        <w:rPr>
          <w:rFonts w:ascii="Arial" w:hAnsi="Arial" w:cs="Arial"/>
          <w:sz w:val="18"/>
          <w:szCs w:val="18"/>
        </w:rPr>
        <w:t xml:space="preserve"> Dohodou o dílčím plnění nejsou dotčena ustanovení této smlouvy týkající se předání a převzetí dokončeného díla, odpovědnosti za vady a záruky za jakost.</w:t>
      </w:r>
      <w:r w:rsidR="000D6313" w:rsidRPr="00E16F79">
        <w:rPr>
          <w:rFonts w:ascii="Arial" w:hAnsi="Arial" w:cs="Arial"/>
          <w:sz w:val="18"/>
          <w:szCs w:val="18"/>
        </w:rPr>
        <w:t xml:space="preserve"> </w:t>
      </w:r>
    </w:p>
    <w:p w14:paraId="40489A9B" w14:textId="351987C3" w:rsidR="006103C0" w:rsidRPr="00F52976"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E16F79">
        <w:rPr>
          <w:rFonts w:ascii="Arial" w:hAnsi="Arial" w:cs="Arial"/>
          <w:sz w:val="18"/>
          <w:szCs w:val="18"/>
        </w:rPr>
        <w:t xml:space="preserve">Objednatel uhradí </w:t>
      </w:r>
      <w:r w:rsidR="00DF056D">
        <w:rPr>
          <w:rFonts w:ascii="Arial" w:hAnsi="Arial" w:cs="Arial"/>
          <w:sz w:val="18"/>
          <w:szCs w:val="18"/>
        </w:rPr>
        <w:t>Z</w:t>
      </w:r>
      <w:r w:rsidR="00576A8A" w:rsidRPr="00E16F79">
        <w:rPr>
          <w:rFonts w:ascii="Arial" w:hAnsi="Arial" w:cs="Arial"/>
          <w:sz w:val="18"/>
          <w:szCs w:val="18"/>
        </w:rPr>
        <w:t>hotovitelem</w:t>
      </w:r>
      <w:r w:rsidRPr="00E16F79">
        <w:rPr>
          <w:rFonts w:ascii="Arial" w:hAnsi="Arial" w:cs="Arial"/>
          <w:sz w:val="18"/>
          <w:szCs w:val="18"/>
        </w:rPr>
        <w:t xml:space="preserve"> předložené dílčí faktury vystavené na základě </w:t>
      </w:r>
      <w:r w:rsidR="00DF056D">
        <w:rPr>
          <w:rFonts w:ascii="Arial" w:hAnsi="Arial" w:cs="Arial"/>
          <w:sz w:val="18"/>
          <w:szCs w:val="18"/>
        </w:rPr>
        <w:t>O</w:t>
      </w:r>
      <w:r w:rsidRPr="00E16F79">
        <w:rPr>
          <w:rFonts w:ascii="Arial" w:hAnsi="Arial" w:cs="Arial"/>
          <w:sz w:val="18"/>
          <w:szCs w:val="18"/>
        </w:rPr>
        <w:t xml:space="preserve">bjednatelem </w:t>
      </w:r>
      <w:r w:rsidR="001847BD" w:rsidRPr="00E16F79">
        <w:rPr>
          <w:rFonts w:ascii="Arial" w:hAnsi="Arial" w:cs="Arial"/>
          <w:sz w:val="18"/>
          <w:szCs w:val="18"/>
        </w:rPr>
        <w:t xml:space="preserve">a technickým dozorem </w:t>
      </w:r>
      <w:r w:rsidR="00DF056D">
        <w:rPr>
          <w:rFonts w:ascii="Arial" w:hAnsi="Arial" w:cs="Arial"/>
          <w:sz w:val="18"/>
          <w:szCs w:val="18"/>
        </w:rPr>
        <w:t>O</w:t>
      </w:r>
      <w:r w:rsidR="001847BD" w:rsidRPr="00E16F79">
        <w:rPr>
          <w:rFonts w:ascii="Arial" w:hAnsi="Arial" w:cs="Arial"/>
          <w:sz w:val="18"/>
          <w:szCs w:val="18"/>
        </w:rPr>
        <w:t xml:space="preserve">bjednatele </w:t>
      </w:r>
      <w:r w:rsidRPr="00E16F79">
        <w:rPr>
          <w:rFonts w:ascii="Arial" w:hAnsi="Arial" w:cs="Arial"/>
          <w:sz w:val="18"/>
          <w:szCs w:val="18"/>
        </w:rPr>
        <w:t>odsouhlaseného soupisu provedených prací</w:t>
      </w:r>
      <w:r w:rsidR="00576A8A" w:rsidRPr="00E16F79">
        <w:rPr>
          <w:rFonts w:ascii="Arial" w:hAnsi="Arial" w:cs="Arial"/>
          <w:sz w:val="18"/>
          <w:szCs w:val="18"/>
        </w:rPr>
        <w:t xml:space="preserve">; soupis provedených prací je </w:t>
      </w:r>
      <w:r w:rsidR="00DF056D">
        <w:rPr>
          <w:rFonts w:ascii="Arial" w:hAnsi="Arial" w:cs="Arial"/>
          <w:sz w:val="18"/>
          <w:szCs w:val="18"/>
        </w:rPr>
        <w:t>Z</w:t>
      </w:r>
      <w:r w:rsidR="00576A8A" w:rsidRPr="00E16F79">
        <w:rPr>
          <w:rFonts w:ascii="Arial" w:hAnsi="Arial" w:cs="Arial"/>
          <w:sz w:val="18"/>
          <w:szCs w:val="18"/>
        </w:rPr>
        <w:t xml:space="preserve">hotovitel oprávněn </w:t>
      </w:r>
      <w:r w:rsidR="00576A8A" w:rsidRPr="00F52976">
        <w:rPr>
          <w:rFonts w:ascii="Arial" w:hAnsi="Arial" w:cs="Arial"/>
          <w:sz w:val="18"/>
          <w:szCs w:val="18"/>
        </w:rPr>
        <w:t xml:space="preserve">předkládat </w:t>
      </w:r>
      <w:r w:rsidR="00DF056D">
        <w:rPr>
          <w:rFonts w:ascii="Arial" w:hAnsi="Arial" w:cs="Arial"/>
          <w:sz w:val="18"/>
          <w:szCs w:val="18"/>
        </w:rPr>
        <w:t>O</w:t>
      </w:r>
      <w:r w:rsidR="00576A8A" w:rsidRPr="00F52976">
        <w:rPr>
          <w:rFonts w:ascii="Arial" w:hAnsi="Arial" w:cs="Arial"/>
          <w:sz w:val="18"/>
          <w:szCs w:val="18"/>
        </w:rPr>
        <w:t>bjednateli vždy nejdříve zpětně za uplynulý kalendářní měsíc a mohou v něm být zahrnuty pouze prvky díla, které byly zcela dokončeny.</w:t>
      </w:r>
      <w:r w:rsidRPr="00F52976">
        <w:rPr>
          <w:rFonts w:ascii="Arial" w:hAnsi="Arial" w:cs="Arial"/>
          <w:sz w:val="18"/>
          <w:szCs w:val="18"/>
        </w:rPr>
        <w:t xml:space="preserve"> </w:t>
      </w:r>
      <w:r w:rsidR="004448DB" w:rsidRPr="00F52976">
        <w:rPr>
          <w:rFonts w:ascii="Arial" w:hAnsi="Arial" w:cs="Arial"/>
          <w:sz w:val="18"/>
          <w:szCs w:val="18"/>
        </w:rPr>
        <w:t xml:space="preserve">Bylo-li dosaženo ceny díla, případně navýšené </w:t>
      </w:r>
      <w:r w:rsidR="003C7A8C" w:rsidRPr="00F52976">
        <w:rPr>
          <w:rFonts w:ascii="Arial" w:hAnsi="Arial" w:cs="Arial"/>
          <w:sz w:val="18"/>
          <w:szCs w:val="18"/>
        </w:rPr>
        <w:t xml:space="preserve">v návaznosti na </w:t>
      </w:r>
      <w:r w:rsidR="004448DB" w:rsidRPr="00F52976">
        <w:rPr>
          <w:rFonts w:ascii="Arial" w:hAnsi="Arial" w:cs="Arial"/>
          <w:sz w:val="18"/>
          <w:szCs w:val="18"/>
        </w:rPr>
        <w:t xml:space="preserve">dodatky ke smlouvě, není již </w:t>
      </w:r>
      <w:r w:rsidR="00DF056D">
        <w:rPr>
          <w:rFonts w:ascii="Arial" w:hAnsi="Arial" w:cs="Arial"/>
          <w:sz w:val="18"/>
          <w:szCs w:val="18"/>
        </w:rPr>
        <w:t>O</w:t>
      </w:r>
      <w:r w:rsidR="004448DB" w:rsidRPr="00F52976">
        <w:rPr>
          <w:rFonts w:ascii="Arial" w:hAnsi="Arial" w:cs="Arial"/>
          <w:sz w:val="18"/>
          <w:szCs w:val="18"/>
        </w:rPr>
        <w:t>bjednatel oprávněn další faktury vystavovat.</w:t>
      </w:r>
    </w:p>
    <w:p w14:paraId="3C5FF896" w14:textId="77777777" w:rsidR="00F52976" w:rsidRPr="00F52976" w:rsidRDefault="00F52976"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F52976">
        <w:rPr>
          <w:rFonts w:ascii="Arial" w:hAnsi="Arial" w:cs="Arial"/>
          <w:sz w:val="18"/>
          <w:szCs w:val="18"/>
          <w:lang w:eastAsia="en-US"/>
        </w:rPr>
        <w:t>Faktura/daňový doklad bude obsahovat vždy název („</w:t>
      </w:r>
      <w:r w:rsidR="006B67DF" w:rsidRPr="006B67DF">
        <w:rPr>
          <w:rFonts w:ascii="Arial" w:hAnsi="Arial" w:cs="Arial"/>
          <w:b/>
          <w:sz w:val="18"/>
          <w:szCs w:val="18"/>
        </w:rPr>
        <w:t xml:space="preserve">Oprava </w:t>
      </w:r>
      <w:r w:rsidR="006B67DF" w:rsidRPr="006B67DF">
        <w:rPr>
          <w:rFonts w:ascii="Arial" w:hAnsi="Arial" w:cs="Arial" w:hint="eastAsia"/>
          <w:b/>
          <w:sz w:val="18"/>
          <w:szCs w:val="18"/>
        </w:rPr>
        <w:t>čá</w:t>
      </w:r>
      <w:r w:rsidR="006B67DF" w:rsidRPr="006B67DF">
        <w:rPr>
          <w:rFonts w:ascii="Arial" w:hAnsi="Arial" w:cs="Arial"/>
          <w:b/>
          <w:sz w:val="18"/>
          <w:szCs w:val="18"/>
        </w:rPr>
        <w:t>sti místních komunikací v obci Chrustenice</w:t>
      </w:r>
      <w:r w:rsidRPr="00F52976">
        <w:rPr>
          <w:rFonts w:ascii="Arial" w:hAnsi="Arial" w:cs="Arial"/>
          <w:sz w:val="18"/>
          <w:szCs w:val="18"/>
          <w:lang w:eastAsia="en-US"/>
        </w:rPr>
        <w:t>“)</w:t>
      </w:r>
    </w:p>
    <w:p w14:paraId="48D068E2" w14:textId="1289E0CE" w:rsidR="006103C0" w:rsidRPr="00F52976"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F52976">
        <w:rPr>
          <w:rFonts w:ascii="Arial" w:hAnsi="Arial" w:cs="Arial"/>
          <w:sz w:val="18"/>
          <w:szCs w:val="18"/>
        </w:rPr>
        <w:t xml:space="preserve">Veškeré faktury </w:t>
      </w:r>
      <w:r w:rsidR="002C3894">
        <w:rPr>
          <w:rFonts w:ascii="Arial" w:hAnsi="Arial" w:cs="Arial"/>
          <w:sz w:val="18"/>
          <w:szCs w:val="18"/>
        </w:rPr>
        <w:t>Z</w:t>
      </w:r>
      <w:r w:rsidRPr="00F52976">
        <w:rPr>
          <w:rFonts w:ascii="Arial" w:hAnsi="Arial" w:cs="Arial"/>
          <w:sz w:val="18"/>
          <w:szCs w:val="18"/>
        </w:rPr>
        <w:t xml:space="preserve">hotovitele musí být potvrzeny technickým dozorem </w:t>
      </w:r>
      <w:r w:rsidR="002C3894">
        <w:rPr>
          <w:rFonts w:ascii="Arial" w:hAnsi="Arial" w:cs="Arial"/>
          <w:sz w:val="18"/>
          <w:szCs w:val="18"/>
        </w:rPr>
        <w:t>O</w:t>
      </w:r>
      <w:r w:rsidRPr="00F52976">
        <w:rPr>
          <w:rFonts w:ascii="Arial" w:hAnsi="Arial" w:cs="Arial"/>
          <w:sz w:val="18"/>
          <w:szCs w:val="18"/>
        </w:rPr>
        <w:t xml:space="preserve">bjednatele a budou splatné do </w:t>
      </w:r>
      <w:r w:rsidR="00864B16" w:rsidRPr="00F52976">
        <w:rPr>
          <w:rFonts w:ascii="Arial" w:hAnsi="Arial" w:cs="Arial"/>
          <w:sz w:val="18"/>
          <w:szCs w:val="18"/>
        </w:rPr>
        <w:t xml:space="preserve">30 </w:t>
      </w:r>
      <w:r w:rsidRPr="00F52976">
        <w:rPr>
          <w:rFonts w:ascii="Arial" w:hAnsi="Arial" w:cs="Arial"/>
          <w:sz w:val="18"/>
          <w:szCs w:val="18"/>
        </w:rPr>
        <w:t xml:space="preserve">dnů od doručení faktury včetně veškerých náležitostí </w:t>
      </w:r>
      <w:r w:rsidR="002C3894">
        <w:rPr>
          <w:rFonts w:ascii="Arial" w:hAnsi="Arial" w:cs="Arial"/>
          <w:sz w:val="18"/>
          <w:szCs w:val="18"/>
        </w:rPr>
        <w:t>O</w:t>
      </w:r>
      <w:r w:rsidRPr="00F52976">
        <w:rPr>
          <w:rFonts w:ascii="Arial" w:hAnsi="Arial" w:cs="Arial"/>
          <w:sz w:val="18"/>
          <w:szCs w:val="18"/>
        </w:rPr>
        <w:t xml:space="preserve">bjednateli. </w:t>
      </w:r>
    </w:p>
    <w:p w14:paraId="7E54907F" w14:textId="136692B4"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F52976">
        <w:rPr>
          <w:rFonts w:ascii="Arial" w:hAnsi="Arial" w:cs="Arial"/>
          <w:sz w:val="18"/>
          <w:szCs w:val="18"/>
        </w:rPr>
        <w:t xml:space="preserve">Celková konečná cena bude zaplacena na základě konečného vyúčtování ceny díla (konečné faktury), které doručí </w:t>
      </w:r>
      <w:r w:rsidR="002C3894">
        <w:rPr>
          <w:rFonts w:ascii="Arial" w:hAnsi="Arial" w:cs="Arial"/>
          <w:sz w:val="18"/>
          <w:szCs w:val="18"/>
        </w:rPr>
        <w:t>Z</w:t>
      </w:r>
      <w:r w:rsidRPr="00F52976">
        <w:rPr>
          <w:rFonts w:ascii="Arial" w:hAnsi="Arial" w:cs="Arial"/>
          <w:sz w:val="18"/>
          <w:szCs w:val="18"/>
        </w:rPr>
        <w:t xml:space="preserve">hotovitel </w:t>
      </w:r>
      <w:r w:rsidR="002C3894">
        <w:rPr>
          <w:rFonts w:ascii="Arial" w:hAnsi="Arial" w:cs="Arial"/>
          <w:sz w:val="18"/>
          <w:szCs w:val="18"/>
        </w:rPr>
        <w:t>O</w:t>
      </w:r>
      <w:r w:rsidRPr="00F52976">
        <w:rPr>
          <w:rFonts w:ascii="Arial" w:hAnsi="Arial" w:cs="Arial"/>
          <w:sz w:val="18"/>
          <w:szCs w:val="18"/>
        </w:rPr>
        <w:t>bjednateli do 10 dnů po úspěšném přejímacím řízení, potvrzeném podpisem konečného předávacího protokolu</w:t>
      </w:r>
      <w:r w:rsidRPr="009C5C25">
        <w:rPr>
          <w:rFonts w:ascii="Arial" w:hAnsi="Arial" w:cs="Arial"/>
          <w:sz w:val="18"/>
          <w:szCs w:val="18"/>
        </w:rPr>
        <w:t xml:space="preserve">. Splatnost konečné faktury je do </w:t>
      </w:r>
      <w:r w:rsidR="00F453F4" w:rsidRPr="009C5C25">
        <w:rPr>
          <w:rFonts w:ascii="Arial" w:hAnsi="Arial" w:cs="Arial"/>
          <w:sz w:val="18"/>
          <w:szCs w:val="18"/>
        </w:rPr>
        <w:t xml:space="preserve">30 </w:t>
      </w:r>
      <w:r w:rsidRPr="009C5C25">
        <w:rPr>
          <w:rFonts w:ascii="Arial" w:hAnsi="Arial" w:cs="Arial"/>
          <w:sz w:val="18"/>
          <w:szCs w:val="18"/>
        </w:rPr>
        <w:t xml:space="preserve">dnů od </w:t>
      </w:r>
      <w:r w:rsidR="001847BD" w:rsidRPr="009C5C25">
        <w:rPr>
          <w:rFonts w:ascii="Arial" w:hAnsi="Arial" w:cs="Arial"/>
          <w:sz w:val="18"/>
          <w:szCs w:val="18"/>
        </w:rPr>
        <w:t xml:space="preserve">odsouhlasení konečného vyúčtování </w:t>
      </w:r>
      <w:r w:rsidR="002C3894">
        <w:rPr>
          <w:rFonts w:ascii="Arial" w:hAnsi="Arial" w:cs="Arial"/>
          <w:sz w:val="18"/>
          <w:szCs w:val="18"/>
        </w:rPr>
        <w:t>O</w:t>
      </w:r>
      <w:r w:rsidR="001847BD" w:rsidRPr="009C5C25">
        <w:rPr>
          <w:rFonts w:ascii="Arial" w:hAnsi="Arial" w:cs="Arial"/>
          <w:sz w:val="18"/>
          <w:szCs w:val="18"/>
        </w:rPr>
        <w:t xml:space="preserve">bjednatelem, s tím, že </w:t>
      </w:r>
      <w:r w:rsidR="002C3894">
        <w:rPr>
          <w:rFonts w:ascii="Arial" w:hAnsi="Arial" w:cs="Arial"/>
          <w:sz w:val="18"/>
          <w:szCs w:val="18"/>
        </w:rPr>
        <w:t>O</w:t>
      </w:r>
      <w:r w:rsidR="001847BD" w:rsidRPr="009C5C25">
        <w:rPr>
          <w:rFonts w:ascii="Arial" w:hAnsi="Arial" w:cs="Arial"/>
          <w:sz w:val="18"/>
          <w:szCs w:val="18"/>
        </w:rPr>
        <w:t>bjednatel je povinen konečné vyúčtování odsouhlasit anebo k němu dát připomínky do 14 dnů od jeho doručení</w:t>
      </w:r>
      <w:r w:rsidRPr="009C5C25">
        <w:rPr>
          <w:rFonts w:ascii="Arial" w:hAnsi="Arial" w:cs="Arial"/>
          <w:sz w:val="18"/>
          <w:szCs w:val="18"/>
        </w:rPr>
        <w:t xml:space="preserve">. </w:t>
      </w:r>
    </w:p>
    <w:p w14:paraId="0D3855A5" w14:textId="77777777"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Veškeré daňové doklady musejí obsahovat náležitosti daňového dokladu dle zákona č.</w:t>
      </w:r>
      <w:r w:rsidR="00C9054E" w:rsidRPr="009C5C25">
        <w:rPr>
          <w:rFonts w:ascii="Arial" w:hAnsi="Arial" w:cs="Arial"/>
          <w:sz w:val="18"/>
          <w:szCs w:val="18"/>
        </w:rPr>
        <w:t xml:space="preserve"> </w:t>
      </w:r>
      <w:r w:rsidRPr="009C5C25">
        <w:rPr>
          <w:rFonts w:ascii="Arial" w:hAnsi="Arial" w:cs="Arial"/>
          <w:sz w:val="18"/>
          <w:szCs w:val="18"/>
        </w:rPr>
        <w:t xml:space="preserve">235/2004 Sb., o dani z přidané hodnoty v platném znění a budou doplněny dílčím </w:t>
      </w:r>
      <w:r w:rsidR="00C9054E" w:rsidRPr="009C5C25">
        <w:rPr>
          <w:rFonts w:ascii="Arial" w:hAnsi="Arial" w:cs="Arial"/>
          <w:sz w:val="18"/>
          <w:szCs w:val="18"/>
        </w:rPr>
        <w:t>předávacím</w:t>
      </w:r>
      <w:r w:rsidRPr="009C5C25">
        <w:rPr>
          <w:rFonts w:ascii="Arial" w:hAnsi="Arial" w:cs="Arial"/>
          <w:sz w:val="18"/>
          <w:szCs w:val="18"/>
        </w:rPr>
        <w:t xml:space="preserve"> protokolem. Na krycím listu faktur musí být výslovně uveden den zdanitelného plnění a podpisy předávajícího a přebírajícího.</w:t>
      </w:r>
    </w:p>
    <w:p w14:paraId="453A5802" w14:textId="6116CFE4"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vrátit fakturu před uplynutím lhůty její splatnosti bez zaplacení v případě, že neobsahuje sjednané náležitosti</w:t>
      </w:r>
      <w:r w:rsidR="00C9054E" w:rsidRPr="009C5C25">
        <w:rPr>
          <w:rFonts w:ascii="Arial" w:hAnsi="Arial" w:cs="Arial"/>
          <w:sz w:val="18"/>
          <w:szCs w:val="18"/>
        </w:rPr>
        <w:t>,</w:t>
      </w:r>
      <w:r w:rsidRPr="009C5C25">
        <w:rPr>
          <w:rFonts w:ascii="Arial" w:hAnsi="Arial" w:cs="Arial"/>
          <w:sz w:val="18"/>
          <w:szCs w:val="18"/>
        </w:rPr>
        <w:t xml:space="preserve"> </w:t>
      </w:r>
      <w:r w:rsidR="00C9054E" w:rsidRPr="009C5C25">
        <w:rPr>
          <w:rFonts w:ascii="Arial" w:hAnsi="Arial" w:cs="Arial"/>
          <w:sz w:val="18"/>
          <w:szCs w:val="18"/>
        </w:rPr>
        <w:t>m</w:t>
      </w:r>
      <w:r w:rsidRPr="009C5C25">
        <w:rPr>
          <w:rFonts w:ascii="Arial" w:hAnsi="Arial" w:cs="Arial"/>
          <w:sz w:val="18"/>
          <w:szCs w:val="18"/>
        </w:rPr>
        <w:t xml:space="preserve">usí </w:t>
      </w:r>
      <w:r w:rsidR="00C9054E" w:rsidRPr="009C5C25">
        <w:rPr>
          <w:rFonts w:ascii="Arial" w:hAnsi="Arial" w:cs="Arial"/>
          <w:sz w:val="18"/>
          <w:szCs w:val="18"/>
        </w:rPr>
        <w:t xml:space="preserve">přitom </w:t>
      </w:r>
      <w:r w:rsidRPr="009C5C25">
        <w:rPr>
          <w:rFonts w:ascii="Arial" w:hAnsi="Arial" w:cs="Arial"/>
          <w:sz w:val="18"/>
          <w:szCs w:val="18"/>
        </w:rPr>
        <w:t xml:space="preserve">uvést důvod vrácení. V takovém případě běží nová lhůta splatnosti ode dne doručení opravené </w:t>
      </w:r>
      <w:r w:rsidR="002C3894">
        <w:rPr>
          <w:rFonts w:ascii="Arial" w:hAnsi="Arial" w:cs="Arial"/>
          <w:sz w:val="18"/>
          <w:szCs w:val="18"/>
        </w:rPr>
        <w:t>O</w:t>
      </w:r>
      <w:r w:rsidRPr="009C5C25">
        <w:rPr>
          <w:rFonts w:ascii="Arial" w:hAnsi="Arial" w:cs="Arial"/>
          <w:sz w:val="18"/>
          <w:szCs w:val="18"/>
        </w:rPr>
        <w:t>bjednateli.</w:t>
      </w:r>
    </w:p>
    <w:p w14:paraId="6A4F1FFD" w14:textId="7B2C2EA8" w:rsidR="006103C0" w:rsidRPr="009C5C25" w:rsidRDefault="006103C0"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Povinnost zaplatit fakturu je splněna dnem vydání platného příkazu peněžnímu ústavu k odepsání částky z účtu </w:t>
      </w:r>
      <w:r w:rsidR="002C3894">
        <w:rPr>
          <w:rFonts w:ascii="Arial" w:hAnsi="Arial" w:cs="Arial"/>
          <w:sz w:val="18"/>
          <w:szCs w:val="18"/>
        </w:rPr>
        <w:t>O</w:t>
      </w:r>
      <w:r w:rsidRPr="009C5C25">
        <w:rPr>
          <w:rFonts w:ascii="Arial" w:hAnsi="Arial" w:cs="Arial"/>
          <w:sz w:val="18"/>
          <w:szCs w:val="18"/>
        </w:rPr>
        <w:t xml:space="preserve">bjednatele na účet </w:t>
      </w:r>
      <w:r w:rsidR="002C3894">
        <w:rPr>
          <w:rFonts w:ascii="Arial" w:hAnsi="Arial" w:cs="Arial"/>
          <w:sz w:val="18"/>
          <w:szCs w:val="18"/>
        </w:rPr>
        <w:t>Z</w:t>
      </w:r>
      <w:r w:rsidRPr="009C5C25">
        <w:rPr>
          <w:rFonts w:ascii="Arial" w:hAnsi="Arial" w:cs="Arial"/>
          <w:sz w:val="18"/>
          <w:szCs w:val="18"/>
        </w:rPr>
        <w:t>hotovitele.</w:t>
      </w:r>
    </w:p>
    <w:p w14:paraId="788B0FE3" w14:textId="77777777" w:rsidR="006103C0" w:rsidRPr="00521104" w:rsidRDefault="006103C0" w:rsidP="00A93F8E">
      <w:pPr>
        <w:numPr>
          <w:ilvl w:val="1"/>
          <w:numId w:val="14"/>
        </w:numPr>
        <w:tabs>
          <w:tab w:val="clear" w:pos="708"/>
          <w:tab w:val="num" w:pos="567"/>
        </w:tabs>
        <w:spacing w:line="276" w:lineRule="auto"/>
        <w:ind w:left="567" w:hanging="567"/>
        <w:jc w:val="both"/>
        <w:rPr>
          <w:rFonts w:ascii="Arial" w:hAnsi="Arial" w:cs="Arial"/>
          <w:sz w:val="18"/>
          <w:szCs w:val="18"/>
        </w:rPr>
      </w:pPr>
      <w:r w:rsidRPr="00521104">
        <w:rPr>
          <w:rFonts w:ascii="Arial" w:hAnsi="Arial" w:cs="Arial"/>
          <w:sz w:val="18"/>
          <w:szCs w:val="18"/>
        </w:rPr>
        <w:t>Vícepráce budou fakturovány v návaznosti na uzavření příslušného dodatku k této smlouvě jako součásti ceny díla, nestanoví-li příslušný dodatek jinak.</w:t>
      </w:r>
    </w:p>
    <w:p w14:paraId="09ED75A6" w14:textId="77777777" w:rsidR="00521104" w:rsidRPr="00521104" w:rsidRDefault="00521104" w:rsidP="00521104">
      <w:pPr>
        <w:numPr>
          <w:ilvl w:val="1"/>
          <w:numId w:val="14"/>
        </w:numPr>
        <w:tabs>
          <w:tab w:val="clear" w:pos="708"/>
          <w:tab w:val="num" w:pos="567"/>
        </w:tabs>
        <w:spacing w:line="276" w:lineRule="auto"/>
        <w:ind w:left="567" w:hanging="567"/>
        <w:jc w:val="both"/>
        <w:rPr>
          <w:rFonts w:ascii="Arial" w:hAnsi="Arial" w:cs="Arial"/>
          <w:sz w:val="18"/>
          <w:szCs w:val="18"/>
        </w:rPr>
      </w:pPr>
      <w:r w:rsidRPr="00521104">
        <w:rPr>
          <w:rFonts w:ascii="Arial" w:hAnsi="Arial" w:cs="Arial"/>
          <w:sz w:val="18"/>
          <w:szCs w:val="18"/>
        </w:rPr>
        <w:t xml:space="preserve">Fakturace budou prováděny do výše </w:t>
      </w:r>
      <w:proofErr w:type="gramStart"/>
      <w:r w:rsidRPr="00521104">
        <w:rPr>
          <w:rFonts w:ascii="Arial" w:hAnsi="Arial" w:cs="Arial"/>
          <w:sz w:val="18"/>
          <w:szCs w:val="18"/>
        </w:rPr>
        <w:t>90%</w:t>
      </w:r>
      <w:proofErr w:type="gramEnd"/>
      <w:r w:rsidRPr="00521104">
        <w:rPr>
          <w:rFonts w:ascii="Arial" w:hAnsi="Arial" w:cs="Arial"/>
          <w:sz w:val="18"/>
          <w:szCs w:val="18"/>
        </w:rPr>
        <w:t xml:space="preserve"> z provedených prací s tím, že zbylých 10% může být proplaceno až po dokončení díla a odstranění případných vad a nedodělků</w:t>
      </w:r>
      <w:r w:rsidR="00230650" w:rsidRPr="00521104">
        <w:rPr>
          <w:rFonts w:ascii="Arial" w:hAnsi="Arial" w:cs="Arial"/>
          <w:sz w:val="18"/>
          <w:szCs w:val="18"/>
        </w:rPr>
        <w:t xml:space="preserve">. </w:t>
      </w:r>
    </w:p>
    <w:p w14:paraId="70C89616" w14:textId="77777777" w:rsidR="00521104" w:rsidRDefault="00521104" w:rsidP="00521104">
      <w:pPr>
        <w:spacing w:line="276" w:lineRule="auto"/>
        <w:ind w:left="1418"/>
        <w:jc w:val="both"/>
        <w:rPr>
          <w:rFonts w:ascii="Arial" w:hAnsi="Arial" w:cs="Arial"/>
          <w:sz w:val="18"/>
          <w:szCs w:val="18"/>
        </w:rPr>
      </w:pPr>
    </w:p>
    <w:p w14:paraId="5A32B49D" w14:textId="77777777" w:rsidR="006103C0" w:rsidRPr="009C5C25" w:rsidRDefault="006103C0" w:rsidP="001D2361">
      <w:pPr>
        <w:tabs>
          <w:tab w:val="center" w:pos="5688"/>
        </w:tabs>
        <w:spacing w:line="276" w:lineRule="auto"/>
        <w:rPr>
          <w:rFonts w:ascii="Arial" w:hAnsi="Arial" w:cs="Arial"/>
          <w:b/>
          <w:sz w:val="18"/>
          <w:szCs w:val="18"/>
        </w:rPr>
      </w:pPr>
    </w:p>
    <w:p w14:paraId="6647D728" w14:textId="77777777" w:rsidR="00F13AF8" w:rsidRPr="009C5C25" w:rsidRDefault="00F13AF8">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w:t>
      </w:r>
    </w:p>
    <w:p w14:paraId="6D15F77D" w14:textId="77777777" w:rsidR="00F13AF8" w:rsidRPr="009C5C25" w:rsidRDefault="001A7A12">
      <w:pPr>
        <w:tabs>
          <w:tab w:val="center" w:pos="5688"/>
        </w:tabs>
        <w:spacing w:line="276" w:lineRule="auto"/>
        <w:jc w:val="center"/>
        <w:rPr>
          <w:rFonts w:ascii="Arial" w:hAnsi="Arial" w:cs="Arial"/>
          <w:b/>
          <w:sz w:val="18"/>
          <w:szCs w:val="18"/>
        </w:rPr>
      </w:pPr>
      <w:r w:rsidRPr="009C5C25">
        <w:rPr>
          <w:rFonts w:ascii="Arial" w:hAnsi="Arial" w:cs="Arial"/>
          <w:b/>
          <w:sz w:val="18"/>
          <w:szCs w:val="18"/>
        </w:rPr>
        <w:t>Záruka za jakost</w:t>
      </w:r>
    </w:p>
    <w:p w14:paraId="7EC46E11" w14:textId="77777777"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14:paraId="50BF8586" w14:textId="38331E6C" w:rsidR="006103C0" w:rsidRPr="009C5C25" w:rsidRDefault="00F13AF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ručí za úplné kvalitní provedení a funkci předmětu díla v rozsahu a parametrech stanovených v projektové dokumentaci a ustanoveních této smlouvy a jejích příloh.</w:t>
      </w:r>
      <w:r w:rsidR="00E96E65" w:rsidRPr="009C5C25">
        <w:rPr>
          <w:rFonts w:ascii="Arial" w:hAnsi="Arial" w:cs="Arial"/>
          <w:sz w:val="18"/>
          <w:szCs w:val="18"/>
        </w:rPr>
        <w:t xml:space="preserve"> Provedené dílo musí z hlediska své kvality vždy odpovídat minimálně současnému obvyklému stavu techniky, pokud nebylo ujednáno, že musí splňovat přísnější kvalitativní požadavky.</w:t>
      </w:r>
    </w:p>
    <w:p w14:paraId="5E724F8D" w14:textId="480BE956"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poskytuje na dílo podle této smlouvy záruku za jakost díla včetně použitých materiálů </w:t>
      </w:r>
      <w:r w:rsidRPr="00944BEB">
        <w:rPr>
          <w:rFonts w:ascii="Arial" w:hAnsi="Arial" w:cs="Arial"/>
          <w:b/>
          <w:sz w:val="18"/>
          <w:szCs w:val="18"/>
        </w:rPr>
        <w:t xml:space="preserve">v délce </w:t>
      </w:r>
      <w:r w:rsidR="00E32376" w:rsidRPr="00944BEB">
        <w:rPr>
          <w:rFonts w:ascii="Arial" w:hAnsi="Arial" w:cs="Arial"/>
          <w:b/>
          <w:sz w:val="18"/>
          <w:szCs w:val="18"/>
        </w:rPr>
        <w:t>60</w:t>
      </w:r>
      <w:r w:rsidR="00CE4374" w:rsidRPr="00944BEB">
        <w:rPr>
          <w:rFonts w:ascii="Arial" w:hAnsi="Arial" w:cs="Arial"/>
          <w:b/>
          <w:sz w:val="18"/>
          <w:szCs w:val="18"/>
        </w:rPr>
        <w:t xml:space="preserve"> </w:t>
      </w:r>
      <w:r w:rsidRPr="00944BEB">
        <w:rPr>
          <w:rFonts w:ascii="Arial" w:hAnsi="Arial" w:cs="Arial"/>
          <w:b/>
          <w:sz w:val="18"/>
          <w:szCs w:val="18"/>
        </w:rPr>
        <w:t>měsíců ode dne podpisu protokolu o předání a převzetí díla</w:t>
      </w:r>
      <w:r w:rsidRPr="009C5C25">
        <w:rPr>
          <w:rFonts w:ascii="Arial" w:hAnsi="Arial" w:cs="Arial"/>
          <w:sz w:val="18"/>
          <w:szCs w:val="18"/>
        </w:rPr>
        <w:t xml:space="preserve">, nestanoví-li </w:t>
      </w:r>
      <w:r w:rsidR="009560DF">
        <w:rPr>
          <w:rFonts w:ascii="Arial" w:hAnsi="Arial" w:cs="Arial"/>
          <w:sz w:val="18"/>
          <w:szCs w:val="18"/>
        </w:rPr>
        <w:t>Z</w:t>
      </w:r>
      <w:r w:rsidRPr="009C5C25">
        <w:rPr>
          <w:rFonts w:ascii="Arial" w:hAnsi="Arial" w:cs="Arial"/>
          <w:sz w:val="18"/>
          <w:szCs w:val="18"/>
        </w:rPr>
        <w:t>hotovitel nebo dodavatel materiálu dobu delší. Záruka se vztahuje na dílo jako celek i na veškeré montážní práce a postupy použité při provádění díla.</w:t>
      </w:r>
    </w:p>
    <w:p w14:paraId="6262C750" w14:textId="0C035306" w:rsidR="006103C0" w:rsidRPr="009C5C25" w:rsidRDefault="001A7A12"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případné vady a nedodělky existující v době předání díla nebudou odstraněny </w:t>
      </w:r>
      <w:r w:rsidR="009560DF">
        <w:rPr>
          <w:rFonts w:ascii="Arial" w:hAnsi="Arial" w:cs="Arial"/>
          <w:sz w:val="18"/>
          <w:szCs w:val="18"/>
        </w:rPr>
        <w:t>Z</w:t>
      </w:r>
      <w:r w:rsidRPr="009C5C25">
        <w:rPr>
          <w:rFonts w:ascii="Arial" w:hAnsi="Arial" w:cs="Arial"/>
          <w:sz w:val="18"/>
          <w:szCs w:val="18"/>
        </w:rPr>
        <w:t>hotovitelem v dohodnuté lhůtě, začíná běžet záruční lhůta až následující den po odstranění poslední případné vady či nedodělku. O odstranění vad bude sepsán protokol podepsaný oběma stranami.</w:t>
      </w:r>
    </w:p>
    <w:p w14:paraId="028521E8" w14:textId="77777777" w:rsidR="006103C0" w:rsidRDefault="006103C0" w:rsidP="006103C0">
      <w:pPr>
        <w:tabs>
          <w:tab w:val="center" w:pos="5688"/>
        </w:tabs>
        <w:spacing w:line="276" w:lineRule="auto"/>
        <w:ind w:left="705"/>
        <w:rPr>
          <w:rFonts w:ascii="Arial" w:hAnsi="Arial" w:cs="Arial"/>
          <w:b/>
          <w:sz w:val="18"/>
          <w:szCs w:val="18"/>
        </w:rPr>
      </w:pPr>
    </w:p>
    <w:p w14:paraId="48726C97" w14:textId="77777777" w:rsidR="008D4106" w:rsidRPr="009C5C25" w:rsidRDefault="008D4106" w:rsidP="006103C0">
      <w:pPr>
        <w:tabs>
          <w:tab w:val="center" w:pos="5688"/>
        </w:tabs>
        <w:spacing w:line="276" w:lineRule="auto"/>
        <w:ind w:left="705"/>
        <w:rPr>
          <w:rFonts w:ascii="Arial" w:hAnsi="Arial" w:cs="Arial"/>
          <w:b/>
          <w:sz w:val="18"/>
          <w:szCs w:val="18"/>
        </w:rPr>
      </w:pPr>
    </w:p>
    <w:p w14:paraId="358F0CD4" w14:textId="77777777" w:rsidR="007617C1" w:rsidRDefault="007617C1" w:rsidP="006103C0">
      <w:pPr>
        <w:tabs>
          <w:tab w:val="center" w:pos="5688"/>
        </w:tabs>
        <w:spacing w:line="276" w:lineRule="auto"/>
        <w:jc w:val="center"/>
        <w:rPr>
          <w:rFonts w:ascii="Arial" w:hAnsi="Arial" w:cs="Arial"/>
          <w:b/>
          <w:sz w:val="18"/>
          <w:szCs w:val="18"/>
        </w:rPr>
      </w:pPr>
    </w:p>
    <w:p w14:paraId="68BCB63F" w14:textId="1BCD7F08" w:rsidR="006103C0" w:rsidRPr="009C5C25" w:rsidRDefault="001A7A12" w:rsidP="006103C0">
      <w:pPr>
        <w:tabs>
          <w:tab w:val="center" w:pos="5688"/>
        </w:tabs>
        <w:spacing w:line="276" w:lineRule="auto"/>
        <w:jc w:val="center"/>
        <w:rPr>
          <w:rFonts w:ascii="Arial" w:hAnsi="Arial" w:cs="Arial"/>
          <w:b/>
          <w:sz w:val="18"/>
          <w:szCs w:val="18"/>
        </w:rPr>
      </w:pPr>
      <w:r w:rsidRPr="00D010DC">
        <w:rPr>
          <w:rFonts w:ascii="Arial" w:hAnsi="Arial" w:cs="Arial"/>
          <w:b/>
          <w:sz w:val="18"/>
          <w:szCs w:val="18"/>
        </w:rPr>
        <w:t>Článek VII.</w:t>
      </w:r>
    </w:p>
    <w:p w14:paraId="2AA8741E" w14:textId="77777777" w:rsidR="006103C0" w:rsidRPr="009C5C25" w:rsidRDefault="001A7A12" w:rsidP="006103C0">
      <w:pPr>
        <w:tabs>
          <w:tab w:val="center" w:pos="5688"/>
        </w:tabs>
        <w:spacing w:line="276" w:lineRule="auto"/>
        <w:jc w:val="center"/>
        <w:rPr>
          <w:rFonts w:ascii="Arial" w:hAnsi="Arial" w:cs="Arial"/>
          <w:b/>
          <w:sz w:val="18"/>
          <w:szCs w:val="18"/>
        </w:rPr>
      </w:pPr>
      <w:r w:rsidRPr="009C5C25">
        <w:rPr>
          <w:rFonts w:ascii="Arial" w:hAnsi="Arial" w:cs="Arial"/>
          <w:b/>
          <w:sz w:val="18"/>
          <w:szCs w:val="18"/>
        </w:rPr>
        <w:t>Nároky z vad díla</w:t>
      </w:r>
    </w:p>
    <w:p w14:paraId="1B7B6596" w14:textId="77777777" w:rsidR="001A7A12" w:rsidRPr="009C5C25" w:rsidRDefault="001A7A12" w:rsidP="001A7A12">
      <w:pPr>
        <w:pStyle w:val="Odstavecseseznamem"/>
        <w:numPr>
          <w:ilvl w:val="0"/>
          <w:numId w:val="14"/>
        </w:numPr>
        <w:spacing w:line="276" w:lineRule="auto"/>
        <w:jc w:val="both"/>
        <w:rPr>
          <w:rFonts w:ascii="Arial" w:hAnsi="Arial" w:cs="Arial"/>
          <w:vanish/>
          <w:sz w:val="18"/>
          <w:szCs w:val="18"/>
        </w:rPr>
      </w:pPr>
    </w:p>
    <w:p w14:paraId="67F4F84B" w14:textId="1F80A667" w:rsidR="006103C0" w:rsidRPr="009C5C25" w:rsidRDefault="001C3BBB"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A93F8E">
        <w:rPr>
          <w:rFonts w:ascii="Arial" w:hAnsi="Arial" w:cs="Arial"/>
          <w:sz w:val="18"/>
          <w:szCs w:val="18"/>
        </w:rPr>
        <w:t>Práva z vadného plnění uplatní Objednatel písemně neprodleně po jejich zjištění</w:t>
      </w:r>
      <w:r>
        <w:rPr>
          <w:rFonts w:ascii="Arial" w:hAnsi="Arial" w:cs="Arial"/>
          <w:sz w:val="18"/>
          <w:szCs w:val="18"/>
        </w:rPr>
        <w:t>.</w:t>
      </w:r>
      <w:r w:rsidRPr="009C5C25">
        <w:rPr>
          <w:rFonts w:ascii="Arial" w:hAnsi="Arial" w:cs="Arial"/>
          <w:sz w:val="18"/>
          <w:szCs w:val="18"/>
        </w:rPr>
        <w:t xml:space="preserve"> </w:t>
      </w:r>
    </w:p>
    <w:p w14:paraId="3BE6360E" w14:textId="257C8CFE" w:rsidR="006103C0" w:rsidRPr="009C5C25" w:rsidRDefault="00372559"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zavázán odstranit případné vady díla na základě písemné</w:t>
      </w:r>
      <w:r w:rsidR="00DB7A15" w:rsidRPr="009C5C25">
        <w:rPr>
          <w:rFonts w:ascii="Arial" w:hAnsi="Arial" w:cs="Arial"/>
          <w:sz w:val="18"/>
          <w:szCs w:val="18"/>
        </w:rPr>
        <w:t xml:space="preserve"> nebo e-mailové</w:t>
      </w:r>
      <w:r w:rsidRPr="009C5C25">
        <w:rPr>
          <w:rFonts w:ascii="Arial" w:hAnsi="Arial" w:cs="Arial"/>
          <w:sz w:val="18"/>
          <w:szCs w:val="18"/>
        </w:rPr>
        <w:t xml:space="preserve"> reklamace </w:t>
      </w:r>
      <w:r w:rsidR="001C3BBB">
        <w:rPr>
          <w:rFonts w:ascii="Arial" w:hAnsi="Arial" w:cs="Arial"/>
          <w:sz w:val="18"/>
          <w:szCs w:val="18"/>
        </w:rPr>
        <w:t>O</w:t>
      </w:r>
      <w:r w:rsidRPr="009C5C25">
        <w:rPr>
          <w:rFonts w:ascii="Arial" w:hAnsi="Arial" w:cs="Arial"/>
          <w:sz w:val="18"/>
          <w:szCs w:val="18"/>
        </w:rPr>
        <w:t xml:space="preserve">bjednatele, a to ve lhůtě sjednané. Nedojde-li k dohodě o této lhůtě, je zavázán takové vady odstranit v co nejkratší technicky možné lhůtě, nejpozději však do 20 dnů od přijetí reklamace a u havarijních vad (kde hrozí vznik dalších škod) do 24 hodin od přijetí reklamace, není-li to z technických důvodů vyloučeno. </w:t>
      </w:r>
    </w:p>
    <w:p w14:paraId="09B484A4" w14:textId="77777777" w:rsidR="006103C0" w:rsidRPr="009C5C25" w:rsidRDefault="00DB7A15"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Pokud dojde na základě uplatnění vady k výměně části díla, počíná provedením výměny u této části díla běžet nová záruční doba.</w:t>
      </w:r>
    </w:p>
    <w:p w14:paraId="6D513AFA" w14:textId="0691C1F0" w:rsidR="006103C0" w:rsidRPr="009C5C25" w:rsidRDefault="00996278" w:rsidP="006103C0">
      <w:pPr>
        <w:numPr>
          <w:ilvl w:val="1"/>
          <w:numId w:val="14"/>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případě, že se </w:t>
      </w:r>
      <w:r w:rsidR="007563D7">
        <w:rPr>
          <w:rFonts w:ascii="Arial" w:hAnsi="Arial" w:cs="Arial"/>
          <w:sz w:val="18"/>
          <w:szCs w:val="18"/>
        </w:rPr>
        <w:t>Z</w:t>
      </w:r>
      <w:r w:rsidRPr="009C5C25">
        <w:rPr>
          <w:rFonts w:ascii="Arial" w:hAnsi="Arial" w:cs="Arial"/>
          <w:sz w:val="18"/>
          <w:szCs w:val="18"/>
        </w:rPr>
        <w:t xml:space="preserve">hotovitel dostane do prodlení se splněním povinnosti odstranit vadu </w:t>
      </w:r>
      <w:r w:rsidR="00DB7A15" w:rsidRPr="009C5C25">
        <w:rPr>
          <w:rFonts w:ascii="Arial" w:hAnsi="Arial" w:cs="Arial"/>
          <w:sz w:val="18"/>
          <w:szCs w:val="18"/>
        </w:rPr>
        <w:t>d</w:t>
      </w:r>
      <w:r w:rsidRPr="009C5C25">
        <w:rPr>
          <w:rFonts w:ascii="Arial" w:hAnsi="Arial" w:cs="Arial"/>
          <w:sz w:val="18"/>
          <w:szCs w:val="18"/>
        </w:rPr>
        <w:t xml:space="preserve">íla, je </w:t>
      </w:r>
      <w:r w:rsidR="007563D7">
        <w:rPr>
          <w:rFonts w:ascii="Arial" w:hAnsi="Arial" w:cs="Arial"/>
          <w:sz w:val="18"/>
          <w:szCs w:val="18"/>
        </w:rPr>
        <w:t>O</w:t>
      </w:r>
      <w:r w:rsidRPr="009C5C25">
        <w:rPr>
          <w:rFonts w:ascii="Arial" w:hAnsi="Arial" w:cs="Arial"/>
          <w:sz w:val="18"/>
          <w:szCs w:val="18"/>
        </w:rPr>
        <w:t xml:space="preserve">bjednatel oprávněn zajistit odstranění vady, respektive výměnu vadné části </w:t>
      </w:r>
      <w:r w:rsidR="00DB7A15" w:rsidRPr="009C5C25">
        <w:rPr>
          <w:rFonts w:ascii="Arial" w:hAnsi="Arial" w:cs="Arial"/>
          <w:sz w:val="18"/>
          <w:szCs w:val="18"/>
        </w:rPr>
        <w:t>d</w:t>
      </w:r>
      <w:r w:rsidRPr="009C5C25">
        <w:rPr>
          <w:rFonts w:ascii="Arial" w:hAnsi="Arial" w:cs="Arial"/>
          <w:sz w:val="18"/>
          <w:szCs w:val="18"/>
        </w:rPr>
        <w:t xml:space="preserve">íla třetí osobou na náklady </w:t>
      </w:r>
      <w:r w:rsidR="007563D7">
        <w:rPr>
          <w:rFonts w:ascii="Arial" w:hAnsi="Arial" w:cs="Arial"/>
          <w:sz w:val="18"/>
          <w:szCs w:val="18"/>
        </w:rPr>
        <w:t>Z</w:t>
      </w:r>
      <w:r w:rsidRPr="009C5C25">
        <w:rPr>
          <w:rFonts w:ascii="Arial" w:hAnsi="Arial" w:cs="Arial"/>
          <w:sz w:val="18"/>
          <w:szCs w:val="18"/>
        </w:rPr>
        <w:t>hotovitele. Takto vynaložené náklady</w:t>
      </w:r>
      <w:r w:rsidR="007563D7">
        <w:rPr>
          <w:rFonts w:ascii="Arial" w:hAnsi="Arial" w:cs="Arial"/>
          <w:sz w:val="18"/>
          <w:szCs w:val="18"/>
        </w:rPr>
        <w:t xml:space="preserve"> </w:t>
      </w:r>
      <w:r w:rsidRPr="009C5C25">
        <w:rPr>
          <w:rFonts w:ascii="Arial" w:hAnsi="Arial" w:cs="Arial"/>
          <w:sz w:val="18"/>
          <w:szCs w:val="18"/>
        </w:rPr>
        <w:t xml:space="preserve">je </w:t>
      </w:r>
      <w:r w:rsidR="007563D7">
        <w:rPr>
          <w:rFonts w:ascii="Arial" w:hAnsi="Arial" w:cs="Arial"/>
          <w:sz w:val="18"/>
          <w:szCs w:val="18"/>
        </w:rPr>
        <w:t>Z</w:t>
      </w:r>
      <w:r w:rsidRPr="009C5C25">
        <w:rPr>
          <w:rFonts w:ascii="Arial" w:hAnsi="Arial" w:cs="Arial"/>
          <w:sz w:val="18"/>
          <w:szCs w:val="18"/>
        </w:rPr>
        <w:t xml:space="preserve">hotovitel povinen uhradit </w:t>
      </w:r>
      <w:r w:rsidR="007563D7">
        <w:rPr>
          <w:rFonts w:ascii="Arial" w:hAnsi="Arial" w:cs="Arial"/>
          <w:sz w:val="18"/>
          <w:szCs w:val="18"/>
        </w:rPr>
        <w:t>O</w:t>
      </w:r>
      <w:r w:rsidRPr="009C5C25">
        <w:rPr>
          <w:rFonts w:ascii="Arial" w:hAnsi="Arial" w:cs="Arial"/>
          <w:sz w:val="18"/>
          <w:szCs w:val="18"/>
        </w:rPr>
        <w:t xml:space="preserve">bjednateli do </w:t>
      </w:r>
      <w:r w:rsidR="00DB7A15" w:rsidRPr="009C5C25">
        <w:rPr>
          <w:rFonts w:ascii="Arial" w:hAnsi="Arial" w:cs="Arial"/>
          <w:sz w:val="18"/>
          <w:szCs w:val="18"/>
        </w:rPr>
        <w:t>14</w:t>
      </w:r>
      <w:r w:rsidRPr="009C5C25">
        <w:rPr>
          <w:rFonts w:ascii="Arial" w:hAnsi="Arial" w:cs="Arial"/>
          <w:sz w:val="18"/>
          <w:szCs w:val="18"/>
        </w:rPr>
        <w:t xml:space="preserve"> dnů od výzvy </w:t>
      </w:r>
      <w:r w:rsidR="007563D7">
        <w:rPr>
          <w:rFonts w:ascii="Arial" w:hAnsi="Arial" w:cs="Arial"/>
          <w:sz w:val="18"/>
          <w:szCs w:val="18"/>
        </w:rPr>
        <w:t>O</w:t>
      </w:r>
      <w:r w:rsidRPr="009C5C25">
        <w:rPr>
          <w:rFonts w:ascii="Arial" w:hAnsi="Arial" w:cs="Arial"/>
          <w:sz w:val="18"/>
          <w:szCs w:val="18"/>
        </w:rPr>
        <w:t>bjednatele.</w:t>
      </w:r>
    </w:p>
    <w:p w14:paraId="605079E3" w14:textId="77777777" w:rsidR="00F13AF8" w:rsidRDefault="00F13AF8">
      <w:pPr>
        <w:tabs>
          <w:tab w:val="left" w:pos="144"/>
          <w:tab w:val="left" w:pos="1584"/>
        </w:tabs>
        <w:spacing w:line="276" w:lineRule="auto"/>
        <w:ind w:left="567" w:hanging="567"/>
        <w:jc w:val="both"/>
        <w:rPr>
          <w:rFonts w:ascii="Arial" w:hAnsi="Arial" w:cs="Arial"/>
          <w:sz w:val="18"/>
          <w:szCs w:val="18"/>
        </w:rPr>
      </w:pPr>
    </w:p>
    <w:p w14:paraId="0A60D70E" w14:textId="77777777" w:rsidR="008D4106" w:rsidRPr="009C5C25" w:rsidRDefault="008D4106">
      <w:pPr>
        <w:tabs>
          <w:tab w:val="left" w:pos="144"/>
          <w:tab w:val="left" w:pos="1584"/>
        </w:tabs>
        <w:spacing w:line="276" w:lineRule="auto"/>
        <w:ind w:left="567" w:hanging="567"/>
        <w:jc w:val="both"/>
        <w:rPr>
          <w:rFonts w:ascii="Arial" w:hAnsi="Arial" w:cs="Arial"/>
          <w:sz w:val="18"/>
          <w:szCs w:val="18"/>
        </w:rPr>
      </w:pPr>
    </w:p>
    <w:p w14:paraId="4026E28B" w14:textId="77777777"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Článek VIII.</w:t>
      </w:r>
    </w:p>
    <w:p w14:paraId="2ECDB9A7" w14:textId="77777777" w:rsidR="00F13AF8" w:rsidRPr="009C5C25" w:rsidRDefault="00372559">
      <w:pPr>
        <w:tabs>
          <w:tab w:val="center" w:pos="5688"/>
        </w:tabs>
        <w:spacing w:line="276" w:lineRule="auto"/>
        <w:jc w:val="center"/>
        <w:rPr>
          <w:rFonts w:ascii="Arial" w:hAnsi="Arial" w:cs="Arial"/>
          <w:b/>
          <w:sz w:val="18"/>
          <w:szCs w:val="18"/>
        </w:rPr>
      </w:pPr>
      <w:r w:rsidRPr="009C5C25">
        <w:rPr>
          <w:rFonts w:ascii="Arial" w:hAnsi="Arial" w:cs="Arial"/>
          <w:b/>
          <w:sz w:val="18"/>
          <w:szCs w:val="18"/>
        </w:rPr>
        <w:t>Postup a organizace prací</w:t>
      </w:r>
    </w:p>
    <w:p w14:paraId="2557F644" w14:textId="0FD8B521" w:rsidR="00FA541C" w:rsidRPr="009C5C25" w:rsidRDefault="00372559">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má právo vykonávat veškeré práce způsobem, který považuje za nejvýhodnější k řádnému provedení díla při re</w:t>
      </w:r>
      <w:r w:rsidR="00F13AF8" w:rsidRPr="009C5C25">
        <w:rPr>
          <w:rFonts w:ascii="Arial" w:hAnsi="Arial" w:cs="Arial"/>
          <w:sz w:val="18"/>
          <w:szCs w:val="18"/>
        </w:rPr>
        <w:t>sp</w:t>
      </w:r>
      <w:r w:rsidR="002C57D1" w:rsidRPr="009C5C25">
        <w:rPr>
          <w:rFonts w:ascii="Arial" w:hAnsi="Arial" w:cs="Arial"/>
          <w:sz w:val="18"/>
          <w:szCs w:val="18"/>
        </w:rPr>
        <w:t>ektování účelu smlouvy,</w:t>
      </w:r>
      <w:r w:rsidR="00F13AF8" w:rsidRPr="009C5C25">
        <w:rPr>
          <w:rFonts w:ascii="Arial" w:hAnsi="Arial" w:cs="Arial"/>
          <w:sz w:val="18"/>
          <w:szCs w:val="18"/>
        </w:rPr>
        <w:t xml:space="preserve"> smluvních termínů</w:t>
      </w:r>
      <w:r w:rsidR="002C57D1" w:rsidRPr="009C5C25">
        <w:rPr>
          <w:rFonts w:ascii="Arial" w:hAnsi="Arial" w:cs="Arial"/>
          <w:sz w:val="18"/>
          <w:szCs w:val="18"/>
        </w:rPr>
        <w:t>,</w:t>
      </w:r>
      <w:r w:rsidR="00F13AF8" w:rsidRPr="009C5C25">
        <w:rPr>
          <w:rFonts w:ascii="Arial" w:hAnsi="Arial" w:cs="Arial"/>
          <w:sz w:val="18"/>
          <w:szCs w:val="18"/>
        </w:rPr>
        <w:t xml:space="preserve"> koordinace prací a souběžného provozu </w:t>
      </w:r>
      <w:r w:rsidR="009B0E54">
        <w:rPr>
          <w:rFonts w:ascii="Arial" w:hAnsi="Arial" w:cs="Arial"/>
          <w:sz w:val="18"/>
          <w:szCs w:val="18"/>
        </w:rPr>
        <w:t>O</w:t>
      </w:r>
      <w:r w:rsidR="00F13AF8" w:rsidRPr="009C5C25">
        <w:rPr>
          <w:rFonts w:ascii="Arial" w:hAnsi="Arial" w:cs="Arial"/>
          <w:sz w:val="18"/>
          <w:szCs w:val="18"/>
        </w:rPr>
        <w:t xml:space="preserve">bjednatele. Postup prací musí odpovídat v tomto rámci zájmům </w:t>
      </w:r>
      <w:r w:rsidR="009B0E54">
        <w:rPr>
          <w:rFonts w:ascii="Arial" w:hAnsi="Arial" w:cs="Arial"/>
          <w:sz w:val="18"/>
          <w:szCs w:val="18"/>
        </w:rPr>
        <w:t>O</w:t>
      </w:r>
      <w:r w:rsidR="00F13AF8" w:rsidRPr="009C5C25">
        <w:rPr>
          <w:rFonts w:ascii="Arial" w:hAnsi="Arial" w:cs="Arial"/>
          <w:sz w:val="18"/>
          <w:szCs w:val="18"/>
        </w:rPr>
        <w:t xml:space="preserve">bjednatele, zejména musí respektovat podmínky požární ochrany a vytvoření bezpečnostních podmínek provozu. Při provádění prací je zhotovitel povinen dbát na oprávněné zájmy </w:t>
      </w:r>
      <w:r w:rsidR="00760FE2" w:rsidRPr="009C5C25">
        <w:rPr>
          <w:rFonts w:ascii="Arial" w:hAnsi="Arial" w:cs="Arial"/>
          <w:sz w:val="18"/>
          <w:szCs w:val="18"/>
        </w:rPr>
        <w:t xml:space="preserve">třetích osob </w:t>
      </w:r>
      <w:r w:rsidR="00F13AF8" w:rsidRPr="009C5C25">
        <w:rPr>
          <w:rFonts w:ascii="Arial" w:hAnsi="Arial" w:cs="Arial"/>
          <w:sz w:val="18"/>
          <w:szCs w:val="18"/>
        </w:rPr>
        <w:t>v místě zhotovovaného díla.</w:t>
      </w:r>
    </w:p>
    <w:p w14:paraId="3A8F43D4" w14:textId="16C15151" w:rsidR="00EF5403" w:rsidRPr="009C5C25" w:rsidRDefault="00F13AF8" w:rsidP="00EF5403">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může pověřit provedením části díla jinou osobu (subdodavatele)</w:t>
      </w:r>
      <w:r w:rsidR="00760FE2" w:rsidRPr="009C5C25">
        <w:rPr>
          <w:rFonts w:ascii="Arial" w:hAnsi="Arial" w:cs="Arial"/>
          <w:sz w:val="18"/>
          <w:szCs w:val="18"/>
        </w:rPr>
        <w:t xml:space="preserve">, přičemž je povinen seznam jednotlivých subdodavatelů předem poskytnout </w:t>
      </w:r>
      <w:r w:rsidR="00CB5063">
        <w:rPr>
          <w:rFonts w:ascii="Arial" w:hAnsi="Arial" w:cs="Arial"/>
          <w:sz w:val="18"/>
          <w:szCs w:val="18"/>
        </w:rPr>
        <w:t>O</w:t>
      </w:r>
      <w:r w:rsidR="00760FE2" w:rsidRPr="009C5C25">
        <w:rPr>
          <w:rFonts w:ascii="Arial" w:hAnsi="Arial" w:cs="Arial"/>
          <w:sz w:val="18"/>
          <w:szCs w:val="18"/>
        </w:rPr>
        <w:t>bjednateli</w:t>
      </w:r>
      <w:r w:rsidRPr="009C5C25">
        <w:rPr>
          <w:rFonts w:ascii="Arial" w:hAnsi="Arial" w:cs="Arial"/>
          <w:sz w:val="18"/>
          <w:szCs w:val="18"/>
        </w:rPr>
        <w:t xml:space="preserve">. V takovém případě je </w:t>
      </w:r>
      <w:r w:rsidR="00CB5063">
        <w:rPr>
          <w:rFonts w:ascii="Arial" w:hAnsi="Arial" w:cs="Arial"/>
          <w:sz w:val="18"/>
          <w:szCs w:val="18"/>
        </w:rPr>
        <w:t>Z</w:t>
      </w:r>
      <w:r w:rsidRPr="009C5C25">
        <w:rPr>
          <w:rFonts w:ascii="Arial" w:hAnsi="Arial" w:cs="Arial"/>
          <w:sz w:val="18"/>
          <w:szCs w:val="18"/>
        </w:rPr>
        <w:t xml:space="preserve">hotovitel odpovědný </w:t>
      </w:r>
      <w:r w:rsidR="00CB5063">
        <w:rPr>
          <w:rFonts w:ascii="Arial" w:hAnsi="Arial" w:cs="Arial"/>
          <w:sz w:val="18"/>
          <w:szCs w:val="18"/>
        </w:rPr>
        <w:t>O</w:t>
      </w:r>
      <w:r w:rsidRPr="009C5C25">
        <w:rPr>
          <w:rFonts w:ascii="Arial" w:hAnsi="Arial" w:cs="Arial"/>
          <w:sz w:val="18"/>
          <w:szCs w:val="18"/>
        </w:rPr>
        <w:t>bjednateli ve stejném rozsahu, jako by dílo zhotovoval sám.</w:t>
      </w:r>
      <w:r w:rsidR="00944BEB">
        <w:rPr>
          <w:rFonts w:ascii="Arial" w:hAnsi="Arial" w:cs="Arial"/>
          <w:sz w:val="18"/>
          <w:szCs w:val="18"/>
        </w:rPr>
        <w:t xml:space="preserve"> </w:t>
      </w:r>
      <w:r w:rsidRPr="009C5C25">
        <w:rPr>
          <w:rFonts w:ascii="Arial" w:hAnsi="Arial" w:cs="Arial"/>
          <w:sz w:val="18"/>
          <w:szCs w:val="18"/>
        </w:rPr>
        <w:t xml:space="preserve">V případě, že </w:t>
      </w:r>
      <w:r w:rsidR="00CB5063">
        <w:rPr>
          <w:rFonts w:ascii="Arial" w:hAnsi="Arial" w:cs="Arial"/>
          <w:sz w:val="18"/>
          <w:szCs w:val="18"/>
        </w:rPr>
        <w:t>Z</w:t>
      </w:r>
      <w:r w:rsidRPr="009C5C25">
        <w:rPr>
          <w:rFonts w:ascii="Arial" w:hAnsi="Arial" w:cs="Arial"/>
          <w:sz w:val="18"/>
          <w:szCs w:val="18"/>
        </w:rPr>
        <w:t xml:space="preserve">hotovitel prokazoval kvalifikační předpoklady pomocí subdodavatele, je tímto subdodavatelem vždy jen ta osoba, kterou </w:t>
      </w:r>
      <w:r w:rsidR="00CB5063">
        <w:rPr>
          <w:rFonts w:ascii="Arial" w:hAnsi="Arial" w:cs="Arial"/>
          <w:sz w:val="18"/>
          <w:szCs w:val="18"/>
        </w:rPr>
        <w:t>Z</w:t>
      </w:r>
      <w:r w:rsidRPr="009C5C25">
        <w:rPr>
          <w:rFonts w:ascii="Arial" w:hAnsi="Arial" w:cs="Arial"/>
          <w:sz w:val="18"/>
          <w:szCs w:val="18"/>
        </w:rPr>
        <w:t xml:space="preserve">hotovitel výslovně uvedl v nabídce, a to v rozsahu, ke kterému se subdodavatel smluvně zavázal. Případná změna </w:t>
      </w:r>
      <w:r w:rsidR="00CB5063">
        <w:rPr>
          <w:rFonts w:ascii="Arial" w:hAnsi="Arial" w:cs="Arial"/>
          <w:sz w:val="18"/>
          <w:szCs w:val="18"/>
        </w:rPr>
        <w:t xml:space="preserve">takového </w:t>
      </w:r>
      <w:r w:rsidRPr="009C5C25">
        <w:rPr>
          <w:rFonts w:ascii="Arial" w:hAnsi="Arial" w:cs="Arial"/>
          <w:sz w:val="18"/>
          <w:szCs w:val="18"/>
        </w:rPr>
        <w:t xml:space="preserve">subdodavatele je možná pouze za písemného souhlasu </w:t>
      </w:r>
      <w:r w:rsidR="00CB5063">
        <w:rPr>
          <w:rFonts w:ascii="Arial" w:hAnsi="Arial" w:cs="Arial"/>
          <w:sz w:val="18"/>
          <w:szCs w:val="18"/>
        </w:rPr>
        <w:t>O</w:t>
      </w:r>
      <w:r w:rsidR="00760FE2" w:rsidRPr="009C5C25">
        <w:rPr>
          <w:rFonts w:ascii="Arial" w:hAnsi="Arial" w:cs="Arial"/>
          <w:sz w:val="18"/>
          <w:szCs w:val="18"/>
        </w:rPr>
        <w:t xml:space="preserve">bjednatele </w:t>
      </w:r>
      <w:r w:rsidRPr="009C5C25">
        <w:rPr>
          <w:rFonts w:ascii="Arial" w:hAnsi="Arial" w:cs="Arial"/>
          <w:sz w:val="18"/>
          <w:szCs w:val="18"/>
        </w:rPr>
        <w:t xml:space="preserve">a </w:t>
      </w:r>
      <w:r w:rsidR="00CB5063">
        <w:rPr>
          <w:rFonts w:ascii="Arial" w:hAnsi="Arial" w:cs="Arial"/>
          <w:sz w:val="18"/>
          <w:szCs w:val="18"/>
        </w:rPr>
        <w:t xml:space="preserve">za předpokladu, že nový subdodavatel bude </w:t>
      </w:r>
      <w:r w:rsidRPr="009C5C25">
        <w:rPr>
          <w:rFonts w:ascii="Arial" w:hAnsi="Arial" w:cs="Arial"/>
          <w:sz w:val="18"/>
          <w:szCs w:val="18"/>
        </w:rPr>
        <w:t xml:space="preserve">splňovat kvalifikační předpoklady, jaké byly požadovány v zadávací dokumentaci </w:t>
      </w:r>
      <w:r w:rsidR="00414794" w:rsidRPr="009C5C25">
        <w:rPr>
          <w:rFonts w:ascii="Arial" w:hAnsi="Arial" w:cs="Arial"/>
          <w:sz w:val="18"/>
          <w:szCs w:val="18"/>
        </w:rPr>
        <w:t>veřejné zakázky, na jejímž základě je uzavírána tato smlouva</w:t>
      </w:r>
      <w:r w:rsidRPr="009C5C25">
        <w:rPr>
          <w:rFonts w:ascii="Arial" w:hAnsi="Arial" w:cs="Arial"/>
          <w:sz w:val="18"/>
          <w:szCs w:val="18"/>
        </w:rPr>
        <w:t>.</w:t>
      </w:r>
      <w:r w:rsidR="00EF5403" w:rsidRPr="009C5C25">
        <w:rPr>
          <w:rFonts w:ascii="Arial" w:hAnsi="Arial" w:cs="Arial"/>
          <w:sz w:val="18"/>
          <w:szCs w:val="18"/>
        </w:rPr>
        <w:t xml:space="preserve"> Zhotovitel je povinen na vyžádání </w:t>
      </w:r>
      <w:r w:rsidR="00E61E7A">
        <w:rPr>
          <w:rFonts w:ascii="Arial" w:hAnsi="Arial" w:cs="Arial"/>
          <w:sz w:val="18"/>
          <w:szCs w:val="18"/>
        </w:rPr>
        <w:t>O</w:t>
      </w:r>
      <w:r w:rsidR="00EF5403" w:rsidRPr="009C5C25">
        <w:rPr>
          <w:rFonts w:ascii="Arial" w:hAnsi="Arial" w:cs="Arial"/>
          <w:sz w:val="18"/>
          <w:szCs w:val="18"/>
        </w:rPr>
        <w:t>bjednatele předložit doklady o způsobilosti subdodavatelů k provádění díla.</w:t>
      </w:r>
    </w:p>
    <w:p w14:paraId="2529ED8A" w14:textId="518F230F" w:rsidR="00FA541C" w:rsidRPr="009C5C25" w:rsidRDefault="004B372E">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w:t>
      </w:r>
      <w:r w:rsidR="00F13AF8" w:rsidRPr="009C5C25">
        <w:rPr>
          <w:rFonts w:ascii="Arial" w:hAnsi="Arial" w:cs="Arial"/>
          <w:sz w:val="18"/>
          <w:szCs w:val="18"/>
        </w:rPr>
        <w:t xml:space="preserve">ástupce </w:t>
      </w:r>
      <w:r w:rsidR="00B2669D">
        <w:rPr>
          <w:rFonts w:ascii="Arial" w:hAnsi="Arial" w:cs="Arial"/>
          <w:sz w:val="18"/>
          <w:szCs w:val="18"/>
        </w:rPr>
        <w:t>Z</w:t>
      </w:r>
      <w:r w:rsidR="00F13AF8" w:rsidRPr="009C5C25">
        <w:rPr>
          <w:rFonts w:ascii="Arial" w:hAnsi="Arial" w:cs="Arial"/>
          <w:sz w:val="18"/>
          <w:szCs w:val="18"/>
        </w:rPr>
        <w:t xml:space="preserve">hotovitele, </w:t>
      </w:r>
      <w:r w:rsidRPr="009C5C25">
        <w:rPr>
          <w:rFonts w:ascii="Arial" w:hAnsi="Arial" w:cs="Arial"/>
          <w:sz w:val="18"/>
          <w:szCs w:val="18"/>
        </w:rPr>
        <w:t xml:space="preserve">seznámený s technickými a smluvními podmínkami stavby a oprávněný za </w:t>
      </w:r>
      <w:r w:rsidR="00B2669D">
        <w:rPr>
          <w:rFonts w:ascii="Arial" w:hAnsi="Arial" w:cs="Arial"/>
          <w:sz w:val="18"/>
          <w:szCs w:val="18"/>
        </w:rPr>
        <w:t>Z</w:t>
      </w:r>
      <w:r w:rsidRPr="009C5C25">
        <w:rPr>
          <w:rFonts w:ascii="Arial" w:hAnsi="Arial" w:cs="Arial"/>
          <w:sz w:val="18"/>
          <w:szCs w:val="18"/>
        </w:rPr>
        <w:t>hotovitele ve všech věcech týkajících se díla dle této smlouvy jednat</w:t>
      </w:r>
      <w:r w:rsidR="00F13AF8" w:rsidRPr="009C5C25">
        <w:rPr>
          <w:rFonts w:ascii="Arial" w:hAnsi="Arial" w:cs="Arial"/>
          <w:sz w:val="18"/>
          <w:szCs w:val="18"/>
        </w:rPr>
        <w:t xml:space="preserve">, bude přítomen na </w:t>
      </w:r>
      <w:r w:rsidRPr="009C5C25">
        <w:rPr>
          <w:rFonts w:ascii="Arial" w:hAnsi="Arial" w:cs="Arial"/>
          <w:sz w:val="18"/>
          <w:szCs w:val="18"/>
        </w:rPr>
        <w:t xml:space="preserve">kontrolních dnech a </w:t>
      </w:r>
      <w:r w:rsidR="00F13AF8" w:rsidRPr="009C5C25">
        <w:rPr>
          <w:rFonts w:ascii="Arial" w:hAnsi="Arial" w:cs="Arial"/>
          <w:sz w:val="18"/>
          <w:szCs w:val="18"/>
        </w:rPr>
        <w:t>koordinačních jednáních</w:t>
      </w:r>
      <w:r w:rsidR="002C57D1" w:rsidRPr="009C5C25">
        <w:rPr>
          <w:rFonts w:ascii="Arial" w:hAnsi="Arial" w:cs="Arial"/>
          <w:sz w:val="18"/>
          <w:szCs w:val="18"/>
        </w:rPr>
        <w:t>,</w:t>
      </w:r>
      <w:r w:rsidR="00F13AF8" w:rsidRPr="009C5C25">
        <w:rPr>
          <w:rFonts w:ascii="Arial" w:hAnsi="Arial" w:cs="Arial"/>
          <w:sz w:val="18"/>
          <w:szCs w:val="18"/>
        </w:rPr>
        <w:t xml:space="preserve"> které objednatel</w:t>
      </w:r>
      <w:r w:rsidRPr="009C5C25">
        <w:rPr>
          <w:rFonts w:ascii="Arial" w:hAnsi="Arial" w:cs="Arial"/>
          <w:sz w:val="18"/>
          <w:szCs w:val="18"/>
        </w:rPr>
        <w:t xml:space="preserve"> v přiměřeném, nejméně </w:t>
      </w:r>
      <w:proofErr w:type="gramStart"/>
      <w:r w:rsidRPr="009C5C25">
        <w:rPr>
          <w:rFonts w:ascii="Arial" w:hAnsi="Arial" w:cs="Arial"/>
          <w:sz w:val="18"/>
          <w:szCs w:val="18"/>
        </w:rPr>
        <w:t>3-denním</w:t>
      </w:r>
      <w:proofErr w:type="gramEnd"/>
      <w:r w:rsidRPr="009C5C25">
        <w:rPr>
          <w:rFonts w:ascii="Arial" w:hAnsi="Arial" w:cs="Arial"/>
          <w:sz w:val="18"/>
          <w:szCs w:val="18"/>
        </w:rPr>
        <w:t xml:space="preserve"> předstihu svolá</w:t>
      </w:r>
      <w:r w:rsidR="00F13AF8" w:rsidRPr="009C5C25">
        <w:rPr>
          <w:rFonts w:ascii="Arial" w:hAnsi="Arial" w:cs="Arial"/>
          <w:sz w:val="18"/>
          <w:szCs w:val="18"/>
        </w:rPr>
        <w:t xml:space="preserve">. </w:t>
      </w:r>
      <w:r w:rsidRPr="009C5C25">
        <w:rPr>
          <w:rFonts w:ascii="Arial" w:hAnsi="Arial" w:cs="Arial"/>
          <w:sz w:val="18"/>
          <w:szCs w:val="18"/>
        </w:rPr>
        <w:t> </w:t>
      </w:r>
      <w:r w:rsidR="00F13AF8" w:rsidRPr="009C5C25">
        <w:rPr>
          <w:rFonts w:ascii="Arial" w:hAnsi="Arial" w:cs="Arial"/>
          <w:sz w:val="18"/>
          <w:szCs w:val="18"/>
        </w:rPr>
        <w:t xml:space="preserve"> </w:t>
      </w:r>
    </w:p>
    <w:p w14:paraId="548A9296" w14:textId="7B40D8D4" w:rsidR="00FA541C"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 xml:space="preserve">Ze všech jednání </w:t>
      </w:r>
      <w:r w:rsidR="00AA3E51" w:rsidRPr="009C5C25">
        <w:rPr>
          <w:rFonts w:ascii="Arial" w:hAnsi="Arial" w:cs="Arial"/>
          <w:sz w:val="18"/>
          <w:szCs w:val="18"/>
        </w:rPr>
        <w:t xml:space="preserve">týkající se realizace díla </w:t>
      </w:r>
      <w:r w:rsidRPr="009C5C25">
        <w:rPr>
          <w:rFonts w:ascii="Arial" w:hAnsi="Arial" w:cs="Arial"/>
          <w:sz w:val="18"/>
          <w:szCs w:val="18"/>
        </w:rPr>
        <w:t xml:space="preserve">budou pořízeny zápisy zástupcem </w:t>
      </w:r>
      <w:r w:rsidR="00B2669D">
        <w:rPr>
          <w:rFonts w:ascii="Arial" w:hAnsi="Arial" w:cs="Arial"/>
          <w:sz w:val="18"/>
          <w:szCs w:val="18"/>
        </w:rPr>
        <w:t>O</w:t>
      </w:r>
      <w:r w:rsidRPr="009C5C25">
        <w:rPr>
          <w:rFonts w:ascii="Arial" w:hAnsi="Arial" w:cs="Arial"/>
          <w:sz w:val="18"/>
          <w:szCs w:val="18"/>
        </w:rPr>
        <w:t>bjednatele, které podepíší všichni přítomní</w:t>
      </w:r>
      <w:r w:rsidR="00AA3E51" w:rsidRPr="009C5C25">
        <w:rPr>
          <w:rFonts w:ascii="Arial" w:hAnsi="Arial" w:cs="Arial"/>
          <w:sz w:val="18"/>
          <w:szCs w:val="18"/>
        </w:rPr>
        <w:t>.</w:t>
      </w:r>
    </w:p>
    <w:p w14:paraId="63265AF5" w14:textId="7E24D429" w:rsidR="00F13AF8" w:rsidRPr="009C5C25" w:rsidRDefault="00F13AF8">
      <w:pPr>
        <w:numPr>
          <w:ilvl w:val="0"/>
          <w:numId w:val="8"/>
        </w:numPr>
        <w:spacing w:line="276" w:lineRule="auto"/>
        <w:ind w:left="567" w:hanging="567"/>
        <w:jc w:val="both"/>
        <w:rPr>
          <w:rFonts w:ascii="Arial" w:hAnsi="Arial" w:cs="Arial"/>
          <w:sz w:val="18"/>
          <w:szCs w:val="18"/>
        </w:rPr>
      </w:pPr>
      <w:r w:rsidRPr="009C5C25">
        <w:rPr>
          <w:rFonts w:ascii="Arial" w:hAnsi="Arial" w:cs="Arial"/>
          <w:sz w:val="18"/>
          <w:szCs w:val="18"/>
        </w:rPr>
        <w:t>Zhotovitel se zavazuje vytvořit činností svých zástupců na stavbě podmínky pro řádný výkon technického a autorského dozoru</w:t>
      </w:r>
      <w:r w:rsidR="006B3737" w:rsidRPr="009C5C25">
        <w:rPr>
          <w:rFonts w:ascii="Arial" w:hAnsi="Arial" w:cs="Arial"/>
          <w:sz w:val="18"/>
          <w:szCs w:val="18"/>
        </w:rPr>
        <w:t xml:space="preserve"> </w:t>
      </w:r>
      <w:r w:rsidR="00B2669D">
        <w:rPr>
          <w:rFonts w:ascii="Arial" w:hAnsi="Arial" w:cs="Arial"/>
          <w:sz w:val="18"/>
          <w:szCs w:val="18"/>
        </w:rPr>
        <w:t>O</w:t>
      </w:r>
      <w:r w:rsidR="006B3737" w:rsidRPr="009C5C25">
        <w:rPr>
          <w:rFonts w:ascii="Arial" w:hAnsi="Arial" w:cs="Arial"/>
          <w:sz w:val="18"/>
          <w:szCs w:val="18"/>
        </w:rPr>
        <w:t>bjednatele</w:t>
      </w:r>
      <w:r w:rsidRPr="009C5C25">
        <w:rPr>
          <w:rFonts w:ascii="Arial" w:hAnsi="Arial" w:cs="Arial"/>
          <w:sz w:val="18"/>
          <w:szCs w:val="18"/>
        </w:rPr>
        <w:t xml:space="preserve">. Současně se </w:t>
      </w:r>
      <w:r w:rsidR="00B2669D">
        <w:rPr>
          <w:rFonts w:ascii="Arial" w:hAnsi="Arial" w:cs="Arial"/>
          <w:sz w:val="18"/>
          <w:szCs w:val="18"/>
        </w:rPr>
        <w:t>Z</w:t>
      </w:r>
      <w:r w:rsidRPr="009C5C25">
        <w:rPr>
          <w:rFonts w:ascii="Arial" w:hAnsi="Arial" w:cs="Arial"/>
          <w:sz w:val="18"/>
          <w:szCs w:val="18"/>
        </w:rPr>
        <w:t xml:space="preserve">hotovitel zavazuje poskytovat všem dalším účastníkům výstavby nezbytné informace a součinnost, a to pouze v případě, že toto není v rozporu se zájmy </w:t>
      </w:r>
      <w:r w:rsidR="00B2669D">
        <w:rPr>
          <w:rFonts w:ascii="Arial" w:hAnsi="Arial" w:cs="Arial"/>
          <w:sz w:val="18"/>
          <w:szCs w:val="18"/>
        </w:rPr>
        <w:t>O</w:t>
      </w:r>
      <w:r w:rsidRPr="009C5C25">
        <w:rPr>
          <w:rFonts w:ascii="Arial" w:hAnsi="Arial" w:cs="Arial"/>
          <w:sz w:val="18"/>
          <w:szCs w:val="18"/>
        </w:rPr>
        <w:t xml:space="preserve">bjednatele. </w:t>
      </w:r>
    </w:p>
    <w:p w14:paraId="517C5A5F" w14:textId="2E9B6525"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Veškerý personál </w:t>
      </w:r>
      <w:r w:rsidR="00B2669D">
        <w:rPr>
          <w:rFonts w:ascii="Arial" w:hAnsi="Arial" w:cs="Arial"/>
          <w:sz w:val="18"/>
          <w:szCs w:val="18"/>
        </w:rPr>
        <w:t>Z</w:t>
      </w:r>
      <w:r w:rsidRPr="009C5C25">
        <w:rPr>
          <w:rFonts w:ascii="Arial" w:hAnsi="Arial" w:cs="Arial"/>
          <w:sz w:val="18"/>
          <w:szCs w:val="18"/>
        </w:rPr>
        <w:t>hotovitele a jeho subdodavatelů bude identifikovatelný a bude používat ochranné přilby, bezpečnostní pásy, ochranné brýle apod.</w:t>
      </w:r>
      <w:r w:rsidR="006B3737" w:rsidRPr="009C5C25">
        <w:rPr>
          <w:rFonts w:ascii="Arial" w:hAnsi="Arial" w:cs="Arial"/>
          <w:sz w:val="18"/>
          <w:szCs w:val="18"/>
        </w:rPr>
        <w:t xml:space="preserve"> </w:t>
      </w:r>
      <w:r w:rsidRPr="009C5C25">
        <w:rPr>
          <w:rFonts w:ascii="Arial" w:hAnsi="Arial" w:cs="Arial"/>
          <w:sz w:val="18"/>
          <w:szCs w:val="18"/>
        </w:rPr>
        <w:t xml:space="preserve">Veškeré materiály a dodávky ke zhotovení díla zajišťuje </w:t>
      </w:r>
      <w:r w:rsidR="00B2669D">
        <w:rPr>
          <w:rFonts w:ascii="Arial" w:hAnsi="Arial" w:cs="Arial"/>
          <w:sz w:val="18"/>
          <w:szCs w:val="18"/>
        </w:rPr>
        <w:t>Z</w:t>
      </w:r>
      <w:r w:rsidRPr="009C5C25">
        <w:rPr>
          <w:rFonts w:ascii="Arial" w:hAnsi="Arial" w:cs="Arial"/>
          <w:sz w:val="18"/>
          <w:szCs w:val="18"/>
        </w:rPr>
        <w:t>hotovitel tak, aby odpovídaly platným technickým normám, smluveným podmínkám a projektu.</w:t>
      </w:r>
    </w:p>
    <w:p w14:paraId="2AA3C189" w14:textId="570748F5"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při plnění svého závazku ze smlouvy udržovat všeobecný pořádek na staveništi a v jeho okolí, zejména na vlastní náklad udržovat čistotu příjezdových cest na staveniště. Je povinen na své náklady denně odstraňovat veškeré odpady, obaly a nečistoty vzniklé jeho pracemi. Při neplnění této povinnosti je </w:t>
      </w:r>
      <w:r w:rsidR="00B2669D">
        <w:rPr>
          <w:rFonts w:ascii="Arial" w:hAnsi="Arial" w:cs="Arial"/>
          <w:sz w:val="18"/>
          <w:szCs w:val="18"/>
        </w:rPr>
        <w:t>O</w:t>
      </w:r>
      <w:r w:rsidRPr="009C5C25">
        <w:rPr>
          <w:rFonts w:ascii="Arial" w:hAnsi="Arial" w:cs="Arial"/>
          <w:sz w:val="18"/>
          <w:szCs w:val="18"/>
        </w:rPr>
        <w:t xml:space="preserve">bjednatel oprávněn zajistit čistotu na staveništi a jeho okolí prostřednictvím třetí osoby na náklady </w:t>
      </w:r>
      <w:r w:rsidR="00B2669D">
        <w:rPr>
          <w:rFonts w:ascii="Arial" w:hAnsi="Arial" w:cs="Arial"/>
          <w:sz w:val="18"/>
          <w:szCs w:val="18"/>
        </w:rPr>
        <w:t>Z</w:t>
      </w:r>
      <w:r w:rsidRPr="009C5C25">
        <w:rPr>
          <w:rFonts w:ascii="Arial" w:hAnsi="Arial" w:cs="Arial"/>
          <w:sz w:val="18"/>
          <w:szCs w:val="18"/>
        </w:rPr>
        <w:t xml:space="preserve">hotovitele. </w:t>
      </w:r>
    </w:p>
    <w:p w14:paraId="67446222" w14:textId="77777777"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na vlastní náklad předcházet vzniku škod třetím osobám v souvislosti s plněním svého závazku ze smlouvy.</w:t>
      </w:r>
    </w:p>
    <w:p w14:paraId="4575A97D" w14:textId="5D7B8235" w:rsidR="002C57D1"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je povinen řídit se pokyny </w:t>
      </w:r>
      <w:r w:rsidR="00B57E0E">
        <w:rPr>
          <w:rFonts w:ascii="Arial" w:hAnsi="Arial" w:cs="Arial"/>
          <w:sz w:val="18"/>
          <w:szCs w:val="18"/>
        </w:rPr>
        <w:t>O</w:t>
      </w:r>
      <w:r w:rsidRPr="009C5C25">
        <w:rPr>
          <w:rFonts w:ascii="Arial" w:hAnsi="Arial" w:cs="Arial"/>
          <w:sz w:val="18"/>
          <w:szCs w:val="18"/>
        </w:rPr>
        <w:t xml:space="preserve">bjednatele v rámci koordinace s ostatními dodávkami, které nejsou součástí díla podle této smlouvy. Zařízení staveniště si v plném rozsahu zabezpečuje </w:t>
      </w:r>
      <w:r w:rsidR="00B57E0E">
        <w:rPr>
          <w:rFonts w:ascii="Arial" w:hAnsi="Arial" w:cs="Arial"/>
          <w:sz w:val="18"/>
          <w:szCs w:val="18"/>
        </w:rPr>
        <w:t>Z</w:t>
      </w:r>
      <w:r w:rsidRPr="009C5C25">
        <w:rPr>
          <w:rFonts w:ascii="Arial" w:hAnsi="Arial" w:cs="Arial"/>
          <w:sz w:val="18"/>
          <w:szCs w:val="18"/>
        </w:rPr>
        <w:t>hotovitel</w:t>
      </w:r>
      <w:r w:rsidR="00EF5403" w:rsidRPr="009C5C25">
        <w:rPr>
          <w:rFonts w:ascii="Arial" w:hAnsi="Arial" w:cs="Arial"/>
          <w:sz w:val="18"/>
          <w:szCs w:val="18"/>
        </w:rPr>
        <w:t>,</w:t>
      </w:r>
      <w:r w:rsidRPr="009C5C25">
        <w:rPr>
          <w:rFonts w:ascii="Arial" w:hAnsi="Arial" w:cs="Arial"/>
          <w:sz w:val="18"/>
          <w:szCs w:val="18"/>
        </w:rPr>
        <w:t xml:space="preserve"> </w:t>
      </w:r>
      <w:r w:rsidR="00EF5403" w:rsidRPr="009C5C25">
        <w:rPr>
          <w:rFonts w:ascii="Arial" w:hAnsi="Arial" w:cs="Arial"/>
          <w:sz w:val="18"/>
          <w:szCs w:val="18"/>
        </w:rPr>
        <w:t>j</w:t>
      </w:r>
      <w:r w:rsidRPr="009C5C25">
        <w:rPr>
          <w:rFonts w:ascii="Arial" w:hAnsi="Arial" w:cs="Arial"/>
          <w:sz w:val="18"/>
          <w:szCs w:val="18"/>
        </w:rPr>
        <w:t xml:space="preserve">eho umístění </w:t>
      </w:r>
      <w:r w:rsidR="00EF5403" w:rsidRPr="009C5C25">
        <w:rPr>
          <w:rFonts w:ascii="Arial" w:hAnsi="Arial" w:cs="Arial"/>
          <w:sz w:val="18"/>
          <w:szCs w:val="18"/>
        </w:rPr>
        <w:t xml:space="preserve">je povinen předem oznámit </w:t>
      </w:r>
      <w:r w:rsidR="00B57E0E">
        <w:rPr>
          <w:rFonts w:ascii="Arial" w:hAnsi="Arial" w:cs="Arial"/>
          <w:sz w:val="18"/>
          <w:szCs w:val="18"/>
        </w:rPr>
        <w:t>O</w:t>
      </w:r>
      <w:r w:rsidR="00EF5403" w:rsidRPr="009C5C25">
        <w:rPr>
          <w:rFonts w:ascii="Arial" w:hAnsi="Arial" w:cs="Arial"/>
          <w:sz w:val="18"/>
          <w:szCs w:val="18"/>
        </w:rPr>
        <w:t>bjednateli k případným připomínkám</w:t>
      </w:r>
      <w:r w:rsidRPr="009C5C25">
        <w:rPr>
          <w:rFonts w:ascii="Arial" w:hAnsi="Arial" w:cs="Arial"/>
          <w:sz w:val="18"/>
          <w:szCs w:val="18"/>
        </w:rPr>
        <w:t>. Cena za projekt, vybudování, úpravy stávajících zařízení pro účely zařízení staveniště, provozování a údržba a cena likvidace zařízení staveniště</w:t>
      </w:r>
      <w:r w:rsidR="006B3737" w:rsidRPr="009C5C25">
        <w:rPr>
          <w:rFonts w:ascii="Arial" w:hAnsi="Arial" w:cs="Arial"/>
          <w:sz w:val="18"/>
          <w:szCs w:val="18"/>
        </w:rPr>
        <w:t xml:space="preserve">, včetně sociálních zařízení a zázemí pro pracovníky </w:t>
      </w:r>
      <w:r w:rsidR="00B57E0E">
        <w:rPr>
          <w:rFonts w:ascii="Arial" w:hAnsi="Arial" w:cs="Arial"/>
          <w:sz w:val="18"/>
          <w:szCs w:val="18"/>
        </w:rPr>
        <w:t>Z</w:t>
      </w:r>
      <w:r w:rsidR="006B3737" w:rsidRPr="009C5C25">
        <w:rPr>
          <w:rFonts w:ascii="Arial" w:hAnsi="Arial" w:cs="Arial"/>
          <w:sz w:val="18"/>
          <w:szCs w:val="18"/>
        </w:rPr>
        <w:t>hotovitele,</w:t>
      </w:r>
      <w:r w:rsidRPr="009C5C25">
        <w:rPr>
          <w:rFonts w:ascii="Arial" w:hAnsi="Arial" w:cs="Arial"/>
          <w:sz w:val="18"/>
          <w:szCs w:val="18"/>
        </w:rPr>
        <w:t xml:space="preserve"> je součástí pevné ceny díla podle čl. IV. této smlouvy. V případě, že bude </w:t>
      </w:r>
      <w:r w:rsidR="00B57E0E">
        <w:rPr>
          <w:rFonts w:ascii="Arial" w:hAnsi="Arial" w:cs="Arial"/>
          <w:sz w:val="18"/>
          <w:szCs w:val="18"/>
        </w:rPr>
        <w:t>Z</w:t>
      </w:r>
      <w:r w:rsidRPr="009C5C25">
        <w:rPr>
          <w:rFonts w:ascii="Arial" w:hAnsi="Arial" w:cs="Arial"/>
          <w:sz w:val="18"/>
          <w:szCs w:val="18"/>
        </w:rPr>
        <w:t xml:space="preserve">hotovitel užívat zařízení staveniště vybudované a provozované </w:t>
      </w:r>
      <w:r w:rsidR="00B57E0E">
        <w:rPr>
          <w:rFonts w:ascii="Arial" w:hAnsi="Arial" w:cs="Arial"/>
          <w:sz w:val="18"/>
          <w:szCs w:val="18"/>
        </w:rPr>
        <w:t>O</w:t>
      </w:r>
      <w:r w:rsidRPr="009C5C25">
        <w:rPr>
          <w:rFonts w:ascii="Arial" w:hAnsi="Arial" w:cs="Arial"/>
          <w:sz w:val="18"/>
          <w:szCs w:val="18"/>
        </w:rPr>
        <w:t xml:space="preserve">bjednatelem, je </w:t>
      </w:r>
      <w:r w:rsidR="00B57E0E">
        <w:rPr>
          <w:rFonts w:ascii="Arial" w:hAnsi="Arial" w:cs="Arial"/>
          <w:sz w:val="18"/>
          <w:szCs w:val="18"/>
        </w:rPr>
        <w:t>Z</w:t>
      </w:r>
      <w:r w:rsidRPr="009C5C25">
        <w:rPr>
          <w:rFonts w:ascii="Arial" w:hAnsi="Arial" w:cs="Arial"/>
          <w:sz w:val="18"/>
          <w:szCs w:val="18"/>
        </w:rPr>
        <w:t xml:space="preserve">hotovitel povinen uhradit </w:t>
      </w:r>
      <w:r w:rsidR="00B57E0E">
        <w:rPr>
          <w:rFonts w:ascii="Arial" w:hAnsi="Arial" w:cs="Arial"/>
          <w:sz w:val="18"/>
          <w:szCs w:val="18"/>
        </w:rPr>
        <w:t>O</w:t>
      </w:r>
      <w:r w:rsidRPr="009C5C25">
        <w:rPr>
          <w:rFonts w:ascii="Arial" w:hAnsi="Arial" w:cs="Arial"/>
          <w:sz w:val="18"/>
          <w:szCs w:val="18"/>
        </w:rPr>
        <w:t xml:space="preserve">bjednateli náklady jím na pořízení a provoz tohoto zařízení staveniště vynaložené, vyjádřené podílem využívání kapacity zařízení staveniště za období dohodnuté ve stavebním deníku. </w:t>
      </w:r>
    </w:p>
    <w:p w14:paraId="4DF3F2E8" w14:textId="56C43A2E" w:rsidR="00FA541C" w:rsidRPr="009C5C25" w:rsidRDefault="00F13AF8" w:rsidP="002C57D1">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bude </w:t>
      </w:r>
      <w:r w:rsidR="00B57E0E">
        <w:rPr>
          <w:rFonts w:ascii="Arial" w:hAnsi="Arial" w:cs="Arial"/>
          <w:sz w:val="18"/>
          <w:szCs w:val="18"/>
        </w:rPr>
        <w:t>O</w:t>
      </w:r>
      <w:r w:rsidRPr="009C5C25">
        <w:rPr>
          <w:rFonts w:ascii="Arial" w:hAnsi="Arial" w:cs="Arial"/>
          <w:sz w:val="18"/>
          <w:szCs w:val="18"/>
        </w:rPr>
        <w:t xml:space="preserve">bjednatel přesvědčen, že zaměstnanec či zaměstnanci, stejně jako subdodavatelé </w:t>
      </w:r>
      <w:r w:rsidR="00B57E0E">
        <w:rPr>
          <w:rFonts w:ascii="Arial" w:hAnsi="Arial" w:cs="Arial"/>
          <w:sz w:val="18"/>
          <w:szCs w:val="18"/>
        </w:rPr>
        <w:t>Z</w:t>
      </w:r>
      <w:r w:rsidRPr="009C5C25">
        <w:rPr>
          <w:rFonts w:ascii="Arial" w:hAnsi="Arial" w:cs="Arial"/>
          <w:sz w:val="18"/>
          <w:szCs w:val="18"/>
        </w:rPr>
        <w:t xml:space="preserve">hotovitele neplní řádně své povinnosti vyplývající z této smlouvy, může </w:t>
      </w:r>
      <w:r w:rsidR="00B57E0E">
        <w:rPr>
          <w:rFonts w:ascii="Arial" w:hAnsi="Arial" w:cs="Arial"/>
          <w:sz w:val="18"/>
          <w:szCs w:val="18"/>
        </w:rPr>
        <w:t>O</w:t>
      </w:r>
      <w:r w:rsidRPr="009C5C25">
        <w:rPr>
          <w:rFonts w:ascii="Arial" w:hAnsi="Arial" w:cs="Arial"/>
          <w:sz w:val="18"/>
          <w:szCs w:val="18"/>
        </w:rPr>
        <w:t>bjednatel požádat o jejich výměnu</w:t>
      </w:r>
      <w:r w:rsidR="002A3DCF" w:rsidRPr="009C5C25">
        <w:rPr>
          <w:rFonts w:ascii="Arial" w:hAnsi="Arial" w:cs="Arial"/>
          <w:sz w:val="18"/>
          <w:szCs w:val="18"/>
        </w:rPr>
        <w:t xml:space="preserve"> s uvedením podstatných důvodů takové žádosti</w:t>
      </w:r>
      <w:r w:rsidRPr="009C5C25">
        <w:rPr>
          <w:rFonts w:ascii="Arial" w:hAnsi="Arial" w:cs="Arial"/>
          <w:sz w:val="18"/>
          <w:szCs w:val="18"/>
        </w:rPr>
        <w:t>. Zhotovitel musí takový požadavek splnit bezodkladně</w:t>
      </w:r>
      <w:r w:rsidR="002A3DCF" w:rsidRPr="009C5C25">
        <w:rPr>
          <w:rFonts w:ascii="Arial" w:hAnsi="Arial" w:cs="Arial"/>
          <w:sz w:val="18"/>
          <w:szCs w:val="18"/>
        </w:rPr>
        <w:t>, nesmí tím však být ohroženy termíny plnění díla</w:t>
      </w:r>
      <w:r w:rsidRPr="009C5C25">
        <w:rPr>
          <w:rFonts w:ascii="Arial" w:hAnsi="Arial" w:cs="Arial"/>
          <w:sz w:val="18"/>
          <w:szCs w:val="18"/>
        </w:rPr>
        <w:t>.</w:t>
      </w:r>
    </w:p>
    <w:p w14:paraId="22BA8799" w14:textId="2C0382CE" w:rsidR="00FA541C" w:rsidRPr="009C5C25" w:rsidRDefault="00F13AF8">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Pokud </w:t>
      </w:r>
      <w:r w:rsidR="002A3DCF" w:rsidRPr="009C5C25">
        <w:rPr>
          <w:rFonts w:ascii="Arial" w:hAnsi="Arial" w:cs="Arial"/>
          <w:sz w:val="18"/>
          <w:szCs w:val="18"/>
        </w:rPr>
        <w:t xml:space="preserve">bude </w:t>
      </w:r>
      <w:r w:rsidR="00B57E0E">
        <w:rPr>
          <w:rFonts w:ascii="Arial" w:hAnsi="Arial" w:cs="Arial"/>
          <w:sz w:val="18"/>
          <w:szCs w:val="18"/>
        </w:rPr>
        <w:t>O</w:t>
      </w:r>
      <w:r w:rsidR="002A3DCF" w:rsidRPr="009C5C25">
        <w:rPr>
          <w:rFonts w:ascii="Arial" w:hAnsi="Arial" w:cs="Arial"/>
          <w:sz w:val="18"/>
          <w:szCs w:val="18"/>
        </w:rPr>
        <w:t>bjednatel přesvědčen</w:t>
      </w:r>
      <w:r w:rsidRPr="009C5C25">
        <w:rPr>
          <w:rFonts w:ascii="Arial" w:hAnsi="Arial" w:cs="Arial"/>
          <w:sz w:val="18"/>
          <w:szCs w:val="18"/>
        </w:rPr>
        <w:t xml:space="preserve">, že je třeba více prostředků (dělníků, materiálu a zařízení) k dodržení </w:t>
      </w:r>
      <w:r w:rsidR="00033A9A" w:rsidRPr="009C5C25">
        <w:rPr>
          <w:rFonts w:ascii="Arial" w:hAnsi="Arial" w:cs="Arial"/>
          <w:sz w:val="18"/>
          <w:szCs w:val="18"/>
        </w:rPr>
        <w:t>termínu</w:t>
      </w:r>
      <w:r w:rsidRPr="009C5C25">
        <w:rPr>
          <w:rFonts w:ascii="Arial" w:hAnsi="Arial" w:cs="Arial"/>
          <w:sz w:val="18"/>
          <w:szCs w:val="18"/>
        </w:rPr>
        <w:t xml:space="preserve"> prací, je </w:t>
      </w:r>
      <w:r w:rsidR="00B57E0E">
        <w:rPr>
          <w:rFonts w:ascii="Arial" w:hAnsi="Arial" w:cs="Arial"/>
          <w:sz w:val="18"/>
          <w:szCs w:val="18"/>
        </w:rPr>
        <w:t>Z</w:t>
      </w:r>
      <w:r w:rsidRPr="009C5C25">
        <w:rPr>
          <w:rFonts w:ascii="Arial" w:hAnsi="Arial" w:cs="Arial"/>
          <w:sz w:val="18"/>
          <w:szCs w:val="18"/>
        </w:rPr>
        <w:t>hotovitel povinen požadované prostředky zajistit do 48 hodin</w:t>
      </w:r>
      <w:r w:rsidR="002A3DCF" w:rsidRPr="009C5C25">
        <w:rPr>
          <w:rFonts w:ascii="Arial" w:hAnsi="Arial" w:cs="Arial"/>
          <w:sz w:val="18"/>
          <w:szCs w:val="18"/>
        </w:rPr>
        <w:t xml:space="preserve"> od žádosti </w:t>
      </w:r>
      <w:r w:rsidR="00B57E0E">
        <w:rPr>
          <w:rFonts w:ascii="Arial" w:hAnsi="Arial" w:cs="Arial"/>
          <w:sz w:val="18"/>
          <w:szCs w:val="18"/>
        </w:rPr>
        <w:t>O</w:t>
      </w:r>
      <w:r w:rsidR="002A3DCF" w:rsidRPr="009C5C25">
        <w:rPr>
          <w:rFonts w:ascii="Arial" w:hAnsi="Arial" w:cs="Arial"/>
          <w:sz w:val="18"/>
          <w:szCs w:val="18"/>
        </w:rPr>
        <w:t>bjednatele s uvedením podstatných důvodů takové žádosti</w:t>
      </w:r>
      <w:r w:rsidRPr="009C5C25">
        <w:rPr>
          <w:rFonts w:ascii="Arial" w:hAnsi="Arial" w:cs="Arial"/>
          <w:sz w:val="18"/>
          <w:szCs w:val="18"/>
        </w:rPr>
        <w:t>.</w:t>
      </w:r>
    </w:p>
    <w:p w14:paraId="68F0BFD6" w14:textId="1DBDEFE8" w:rsidR="00863485" w:rsidRPr="009C5C25" w:rsidRDefault="00863485">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Před započetím jakýchkoliv prací na díle je </w:t>
      </w:r>
      <w:r w:rsidR="00B57E0E">
        <w:rPr>
          <w:rFonts w:ascii="Arial" w:hAnsi="Arial" w:cs="Arial"/>
          <w:sz w:val="18"/>
          <w:szCs w:val="18"/>
        </w:rPr>
        <w:t>Z</w:t>
      </w:r>
      <w:r w:rsidRPr="009C5C25">
        <w:rPr>
          <w:rFonts w:ascii="Arial" w:hAnsi="Arial" w:cs="Arial"/>
          <w:sz w:val="18"/>
          <w:szCs w:val="18"/>
        </w:rPr>
        <w:t>hotovitel vždy povinen se přesvědčit, zda práce již provedené v rámci stavby jako celku a relevantní pro provádění díla jsou uskutečněny řádně a je možno na ně navázat.</w:t>
      </w:r>
    </w:p>
    <w:p w14:paraId="76FC6AFA" w14:textId="77777777" w:rsidR="00A62CEF" w:rsidRPr="009C5C25" w:rsidRDefault="00A62CEF">
      <w:pPr>
        <w:numPr>
          <w:ilvl w:val="0"/>
          <w:numId w:val="8"/>
        </w:numPr>
        <w:tabs>
          <w:tab w:val="left"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bude dílo provádět pouze takovým způsobem, aby minimalizoval na zcela nezbytnou míru obtěžování okolí prachem, kouřem, vodou, hlukem apod. </w:t>
      </w:r>
    </w:p>
    <w:p w14:paraId="4CA0EAC9" w14:textId="77777777" w:rsidR="00F13AF8" w:rsidRDefault="00F13AF8">
      <w:pPr>
        <w:tabs>
          <w:tab w:val="left" w:pos="144"/>
        </w:tabs>
        <w:spacing w:line="276" w:lineRule="auto"/>
        <w:ind w:left="709" w:hanging="709"/>
        <w:jc w:val="both"/>
        <w:rPr>
          <w:rFonts w:ascii="Arial" w:hAnsi="Arial" w:cs="Arial"/>
          <w:sz w:val="18"/>
          <w:szCs w:val="18"/>
        </w:rPr>
      </w:pPr>
    </w:p>
    <w:p w14:paraId="545C057F" w14:textId="77777777" w:rsidR="008D4106" w:rsidRPr="009C5C25" w:rsidRDefault="008D4106">
      <w:pPr>
        <w:tabs>
          <w:tab w:val="left" w:pos="144"/>
        </w:tabs>
        <w:spacing w:line="276" w:lineRule="auto"/>
        <w:ind w:left="709" w:hanging="709"/>
        <w:jc w:val="both"/>
        <w:rPr>
          <w:rFonts w:ascii="Arial" w:hAnsi="Arial" w:cs="Arial"/>
          <w:sz w:val="18"/>
          <w:szCs w:val="18"/>
        </w:rPr>
      </w:pPr>
    </w:p>
    <w:p w14:paraId="694BC93A" w14:textId="77777777"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 xml:space="preserve">Článek IX. </w:t>
      </w:r>
    </w:p>
    <w:p w14:paraId="1B73AC16" w14:textId="77777777"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Stavbyvedoucí a technický dozor, stavební deník</w:t>
      </w:r>
    </w:p>
    <w:p w14:paraId="3F9D7EB1" w14:textId="6C0781C0" w:rsidR="00FA541C" w:rsidRPr="009C5C25" w:rsidRDefault="00F13AF8">
      <w:pPr>
        <w:numPr>
          <w:ilvl w:val="1"/>
          <w:numId w:val="15"/>
        </w:numPr>
        <w:tabs>
          <w:tab w:val="clear" w:pos="708"/>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bere na vědomí, že investorem stavby je </w:t>
      </w:r>
      <w:r w:rsidR="00E35512">
        <w:rPr>
          <w:rFonts w:ascii="Arial" w:hAnsi="Arial" w:cs="Arial"/>
          <w:sz w:val="18"/>
          <w:szCs w:val="18"/>
        </w:rPr>
        <w:t>O</w:t>
      </w:r>
      <w:r w:rsidR="002A3DCF" w:rsidRPr="009C5C25">
        <w:rPr>
          <w:rFonts w:ascii="Arial" w:hAnsi="Arial" w:cs="Arial"/>
          <w:sz w:val="18"/>
          <w:szCs w:val="18"/>
        </w:rPr>
        <w:t>bjednatel</w:t>
      </w:r>
      <w:r w:rsidRPr="009C5C25">
        <w:rPr>
          <w:rFonts w:ascii="Arial" w:hAnsi="Arial" w:cs="Arial"/>
          <w:sz w:val="18"/>
          <w:szCs w:val="18"/>
        </w:rPr>
        <w:t xml:space="preserve"> a ten má právo kontrolovat provádění díla prostřednictvím technického dozoru </w:t>
      </w:r>
      <w:r w:rsidR="00E35512">
        <w:rPr>
          <w:rFonts w:ascii="Arial" w:hAnsi="Arial" w:cs="Arial"/>
          <w:sz w:val="18"/>
          <w:szCs w:val="18"/>
        </w:rPr>
        <w:t>O</w:t>
      </w:r>
      <w:r w:rsidRPr="009C5C25">
        <w:rPr>
          <w:rFonts w:ascii="Arial" w:hAnsi="Arial" w:cs="Arial"/>
          <w:sz w:val="18"/>
          <w:szCs w:val="18"/>
        </w:rPr>
        <w:t xml:space="preserve">bjednatele. </w:t>
      </w:r>
    </w:p>
    <w:p w14:paraId="181216B5" w14:textId="4C3DDF92" w:rsidR="00F13AF8" w:rsidRPr="009C5C25" w:rsidRDefault="00F13AF8">
      <w:p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9.1.1.</w:t>
      </w:r>
      <w:r w:rsidRPr="009C5C25">
        <w:rPr>
          <w:rFonts w:ascii="Arial" w:hAnsi="Arial" w:cs="Arial"/>
          <w:sz w:val="18"/>
          <w:szCs w:val="18"/>
        </w:rPr>
        <w:tab/>
        <w:t xml:space="preserve">Současně bere </w:t>
      </w:r>
      <w:r w:rsidR="00E35512">
        <w:rPr>
          <w:rFonts w:ascii="Arial" w:hAnsi="Arial" w:cs="Arial"/>
          <w:sz w:val="18"/>
          <w:szCs w:val="18"/>
        </w:rPr>
        <w:t>Z</w:t>
      </w:r>
      <w:r w:rsidRPr="009C5C25">
        <w:rPr>
          <w:rFonts w:ascii="Arial" w:hAnsi="Arial" w:cs="Arial"/>
          <w:sz w:val="18"/>
          <w:szCs w:val="18"/>
        </w:rPr>
        <w:t xml:space="preserve">hotovitel na vědomí, že </w:t>
      </w:r>
      <w:r w:rsidR="009655A9" w:rsidRPr="009C5C25">
        <w:rPr>
          <w:rFonts w:ascii="Arial" w:hAnsi="Arial" w:cs="Arial"/>
          <w:sz w:val="18"/>
          <w:szCs w:val="18"/>
        </w:rPr>
        <w:t xml:space="preserve">obdobná oprávnění má osoba vykonávající </w:t>
      </w:r>
      <w:r w:rsidRPr="009C5C25">
        <w:rPr>
          <w:rFonts w:ascii="Arial" w:hAnsi="Arial" w:cs="Arial"/>
          <w:sz w:val="18"/>
          <w:szCs w:val="18"/>
        </w:rPr>
        <w:t xml:space="preserve">funkci </w:t>
      </w:r>
      <w:r w:rsidR="009655A9" w:rsidRPr="009C5C25">
        <w:rPr>
          <w:rFonts w:ascii="Arial" w:hAnsi="Arial" w:cs="Arial"/>
          <w:sz w:val="18"/>
          <w:szCs w:val="18"/>
        </w:rPr>
        <w:t xml:space="preserve">(autorského) </w:t>
      </w:r>
      <w:r w:rsidRPr="009C5C25">
        <w:rPr>
          <w:rFonts w:ascii="Arial" w:hAnsi="Arial" w:cs="Arial"/>
          <w:sz w:val="18"/>
          <w:szCs w:val="18"/>
        </w:rPr>
        <w:t>dozoru projektanta a j</w:t>
      </w:r>
      <w:r w:rsidR="009655A9" w:rsidRPr="009C5C25">
        <w:rPr>
          <w:rFonts w:ascii="Arial" w:hAnsi="Arial" w:cs="Arial"/>
          <w:sz w:val="18"/>
          <w:szCs w:val="18"/>
        </w:rPr>
        <w:t>iné</w:t>
      </w:r>
      <w:r w:rsidRPr="009C5C25">
        <w:rPr>
          <w:rFonts w:ascii="Arial" w:hAnsi="Arial" w:cs="Arial"/>
          <w:sz w:val="18"/>
          <w:szCs w:val="18"/>
        </w:rPr>
        <w:t xml:space="preserve"> pověřené odpovědné osoby. Jména těchto odpovědných zástupců budou </w:t>
      </w:r>
      <w:r w:rsidR="00E35512">
        <w:rPr>
          <w:rFonts w:ascii="Arial" w:hAnsi="Arial" w:cs="Arial"/>
          <w:sz w:val="18"/>
          <w:szCs w:val="18"/>
        </w:rPr>
        <w:t>O</w:t>
      </w:r>
      <w:r w:rsidRPr="009C5C25">
        <w:rPr>
          <w:rFonts w:ascii="Arial" w:hAnsi="Arial" w:cs="Arial"/>
          <w:sz w:val="18"/>
          <w:szCs w:val="18"/>
        </w:rPr>
        <w:t xml:space="preserve">bjednatelem zapsána při zahájení stavebních a montážních prací do stavebního deníku </w:t>
      </w:r>
      <w:r w:rsidR="00E35512">
        <w:rPr>
          <w:rFonts w:ascii="Arial" w:hAnsi="Arial" w:cs="Arial"/>
          <w:sz w:val="18"/>
          <w:szCs w:val="18"/>
        </w:rPr>
        <w:t>Z</w:t>
      </w:r>
      <w:r w:rsidRPr="009C5C25">
        <w:rPr>
          <w:rFonts w:ascii="Arial" w:hAnsi="Arial" w:cs="Arial"/>
          <w:sz w:val="18"/>
          <w:szCs w:val="18"/>
        </w:rPr>
        <w:t>hotovitele.</w:t>
      </w:r>
    </w:p>
    <w:p w14:paraId="08FDDF65" w14:textId="1068F7B5" w:rsidR="009655A9" w:rsidRPr="009C5C25" w:rsidRDefault="002D4D8A">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Zhotovitel je povinen respektovat připomínky a stanoviska uvedených zástupců technického </w:t>
      </w:r>
      <w:r w:rsidR="00901974">
        <w:rPr>
          <w:rFonts w:ascii="Arial" w:hAnsi="Arial" w:cs="Arial"/>
          <w:sz w:val="18"/>
          <w:szCs w:val="18"/>
        </w:rPr>
        <w:t xml:space="preserve">a autorského dozoru </w:t>
      </w:r>
      <w:r w:rsidR="00E35512">
        <w:rPr>
          <w:rFonts w:ascii="Arial" w:hAnsi="Arial" w:cs="Arial"/>
          <w:sz w:val="18"/>
          <w:szCs w:val="18"/>
        </w:rPr>
        <w:t>O</w:t>
      </w:r>
      <w:r w:rsidR="00901974">
        <w:rPr>
          <w:rFonts w:ascii="Arial" w:hAnsi="Arial" w:cs="Arial"/>
          <w:sz w:val="18"/>
          <w:szCs w:val="18"/>
        </w:rPr>
        <w:t xml:space="preserve">bjednatele </w:t>
      </w:r>
      <w:r w:rsidRPr="009C5C25">
        <w:rPr>
          <w:rFonts w:ascii="Arial" w:hAnsi="Arial" w:cs="Arial"/>
          <w:sz w:val="18"/>
          <w:szCs w:val="18"/>
        </w:rPr>
        <w:t xml:space="preserve">pouze po odsouhlasení </w:t>
      </w:r>
      <w:r w:rsidR="00E35512">
        <w:rPr>
          <w:rFonts w:ascii="Arial" w:hAnsi="Arial" w:cs="Arial"/>
          <w:sz w:val="18"/>
          <w:szCs w:val="18"/>
        </w:rPr>
        <w:t>O</w:t>
      </w:r>
      <w:r w:rsidR="00901974">
        <w:rPr>
          <w:rFonts w:ascii="Arial" w:hAnsi="Arial" w:cs="Arial"/>
          <w:sz w:val="18"/>
          <w:szCs w:val="18"/>
        </w:rPr>
        <w:t xml:space="preserve">bjednatelem </w:t>
      </w:r>
      <w:r w:rsidRPr="009C5C25">
        <w:rPr>
          <w:rFonts w:ascii="Arial" w:hAnsi="Arial" w:cs="Arial"/>
          <w:sz w:val="18"/>
          <w:szCs w:val="18"/>
        </w:rPr>
        <w:t>a za podmínek této smlouvy.</w:t>
      </w:r>
      <w:r w:rsidR="00F13AF8" w:rsidRPr="009C5C25">
        <w:rPr>
          <w:rFonts w:ascii="Arial" w:hAnsi="Arial" w:cs="Arial"/>
          <w:sz w:val="18"/>
          <w:szCs w:val="18"/>
        </w:rPr>
        <w:t xml:space="preserve"> Tím </w:t>
      </w:r>
      <w:r w:rsidR="00E35512">
        <w:rPr>
          <w:rFonts w:ascii="Arial" w:hAnsi="Arial" w:cs="Arial"/>
          <w:sz w:val="18"/>
          <w:szCs w:val="18"/>
        </w:rPr>
        <w:t>O</w:t>
      </w:r>
      <w:r w:rsidR="00F13AF8" w:rsidRPr="009C5C25">
        <w:rPr>
          <w:rFonts w:ascii="Arial" w:hAnsi="Arial" w:cs="Arial"/>
          <w:sz w:val="18"/>
          <w:szCs w:val="18"/>
        </w:rPr>
        <w:t xml:space="preserve">bjednatel </w:t>
      </w:r>
      <w:r w:rsidR="009655A9" w:rsidRPr="009C5C25">
        <w:rPr>
          <w:rFonts w:ascii="Arial" w:hAnsi="Arial" w:cs="Arial"/>
          <w:sz w:val="18"/>
          <w:szCs w:val="18"/>
        </w:rPr>
        <w:t xml:space="preserve">ani jiné osoby </w:t>
      </w:r>
      <w:r w:rsidR="00F13AF8" w:rsidRPr="009C5C25">
        <w:rPr>
          <w:rFonts w:ascii="Arial" w:hAnsi="Arial" w:cs="Arial"/>
          <w:sz w:val="18"/>
          <w:szCs w:val="18"/>
        </w:rPr>
        <w:t>nepřebír</w:t>
      </w:r>
      <w:r w:rsidR="009655A9" w:rsidRPr="009C5C25">
        <w:rPr>
          <w:rFonts w:ascii="Arial" w:hAnsi="Arial" w:cs="Arial"/>
          <w:sz w:val="18"/>
          <w:szCs w:val="18"/>
        </w:rPr>
        <w:t>ají</w:t>
      </w:r>
      <w:r w:rsidR="00F13AF8" w:rsidRPr="009C5C25">
        <w:rPr>
          <w:rFonts w:ascii="Arial" w:hAnsi="Arial" w:cs="Arial"/>
          <w:sz w:val="18"/>
          <w:szCs w:val="18"/>
        </w:rPr>
        <w:t xml:space="preserve"> ve smyslu stavebního zákona odpovědnost za řádné provedení díla, která náleží </w:t>
      </w:r>
      <w:r w:rsidR="00E35512">
        <w:rPr>
          <w:rFonts w:ascii="Arial" w:hAnsi="Arial" w:cs="Arial"/>
          <w:sz w:val="18"/>
          <w:szCs w:val="18"/>
        </w:rPr>
        <w:t>Z</w:t>
      </w:r>
      <w:r w:rsidR="00F13AF8" w:rsidRPr="009C5C25">
        <w:rPr>
          <w:rFonts w:ascii="Arial" w:hAnsi="Arial" w:cs="Arial"/>
          <w:sz w:val="18"/>
          <w:szCs w:val="18"/>
        </w:rPr>
        <w:t xml:space="preserve">hotoviteli. </w:t>
      </w:r>
    </w:p>
    <w:p w14:paraId="0E6FDDAB" w14:textId="25F39A85" w:rsidR="00F13AF8" w:rsidRDefault="00F13AF8">
      <w:pPr>
        <w:numPr>
          <w:ilvl w:val="2"/>
          <w:numId w:val="26"/>
        </w:numPr>
        <w:tabs>
          <w:tab w:val="left" w:pos="1134"/>
        </w:tabs>
        <w:spacing w:line="276" w:lineRule="auto"/>
        <w:ind w:left="1134" w:hanging="567"/>
        <w:jc w:val="both"/>
        <w:rPr>
          <w:rFonts w:ascii="Arial" w:hAnsi="Arial" w:cs="Arial"/>
          <w:sz w:val="18"/>
          <w:szCs w:val="18"/>
        </w:rPr>
      </w:pPr>
      <w:r w:rsidRPr="009C5C25">
        <w:rPr>
          <w:rFonts w:ascii="Arial" w:hAnsi="Arial" w:cs="Arial"/>
          <w:sz w:val="18"/>
          <w:szCs w:val="18"/>
        </w:rPr>
        <w:t xml:space="preserve">Technický dozor </w:t>
      </w:r>
      <w:r w:rsidR="00E35512">
        <w:rPr>
          <w:rFonts w:ascii="Arial" w:hAnsi="Arial" w:cs="Arial"/>
          <w:sz w:val="18"/>
          <w:szCs w:val="18"/>
        </w:rPr>
        <w:t>O</w:t>
      </w:r>
      <w:r w:rsidRPr="009C5C25">
        <w:rPr>
          <w:rFonts w:ascii="Arial" w:hAnsi="Arial" w:cs="Arial"/>
          <w:sz w:val="18"/>
          <w:szCs w:val="18"/>
        </w:rPr>
        <w:t>bjednatele je oprávněn rovněž k přejímání jednotlivých samostatně odevzdávaných částí díla.</w:t>
      </w:r>
    </w:p>
    <w:p w14:paraId="74979088" w14:textId="6C80A988" w:rsidR="00901974" w:rsidRPr="00901974" w:rsidRDefault="00901974">
      <w:pPr>
        <w:numPr>
          <w:ilvl w:val="2"/>
          <w:numId w:val="26"/>
        </w:numPr>
        <w:tabs>
          <w:tab w:val="left" w:pos="1134"/>
        </w:tabs>
        <w:spacing w:line="276" w:lineRule="auto"/>
        <w:ind w:left="1134" w:hanging="567"/>
        <w:jc w:val="both"/>
        <w:rPr>
          <w:rFonts w:ascii="Arial" w:hAnsi="Arial" w:cs="Arial"/>
          <w:b/>
          <w:sz w:val="18"/>
          <w:szCs w:val="18"/>
        </w:rPr>
      </w:pPr>
      <w:r>
        <w:rPr>
          <w:rFonts w:ascii="Arial" w:hAnsi="Arial" w:cs="Arial"/>
          <w:sz w:val="18"/>
          <w:szCs w:val="18"/>
        </w:rPr>
        <w:t xml:space="preserve">Objednatel pověřil vykonáváním funkce technického dozoru </w:t>
      </w:r>
      <w:r w:rsidR="00E35512">
        <w:rPr>
          <w:rFonts w:ascii="Arial" w:hAnsi="Arial" w:cs="Arial"/>
          <w:sz w:val="18"/>
          <w:szCs w:val="18"/>
        </w:rPr>
        <w:t>O</w:t>
      </w:r>
      <w:r>
        <w:rPr>
          <w:rFonts w:ascii="Arial" w:hAnsi="Arial" w:cs="Arial"/>
          <w:sz w:val="18"/>
          <w:szCs w:val="18"/>
        </w:rPr>
        <w:t>bjednatele pana</w:t>
      </w:r>
      <w:r w:rsidR="00CA4223">
        <w:rPr>
          <w:rFonts w:ascii="Arial" w:hAnsi="Arial" w:cs="Arial"/>
          <w:b/>
          <w:sz w:val="18"/>
          <w:szCs w:val="18"/>
        </w:rPr>
        <w:t xml:space="preserve"> bude doplněno Objednatelem před podpisem smlouvy</w:t>
      </w:r>
    </w:p>
    <w:p w14:paraId="7590A013" w14:textId="7269B5E1" w:rsidR="00F13AF8" w:rsidRPr="009C5C25" w:rsidRDefault="00F13AF8">
      <w:pPr>
        <w:numPr>
          <w:ilvl w:val="2"/>
          <w:numId w:val="26"/>
        </w:numPr>
        <w:tabs>
          <w:tab w:val="left" w:pos="1134"/>
        </w:tabs>
        <w:spacing w:line="276" w:lineRule="auto"/>
        <w:ind w:left="1134" w:hanging="567"/>
        <w:jc w:val="both"/>
        <w:rPr>
          <w:rFonts w:ascii="Arial" w:hAnsi="Arial" w:cs="Arial"/>
          <w:b/>
          <w:bCs/>
          <w:color w:val="000000"/>
          <w:sz w:val="18"/>
          <w:szCs w:val="18"/>
        </w:rPr>
      </w:pPr>
      <w:r w:rsidRPr="009C5C25">
        <w:rPr>
          <w:rFonts w:ascii="Arial" w:hAnsi="Arial" w:cs="Arial"/>
          <w:sz w:val="18"/>
          <w:szCs w:val="18"/>
        </w:rPr>
        <w:t>Zhotovitel pověřil vykonáváním funkce stavbyvedoucího odpovědného za provedení díla v souladu se zněním této smlouvy pana</w:t>
      </w:r>
      <w:r w:rsidRPr="009C5C25">
        <w:rPr>
          <w:rFonts w:ascii="Arial" w:hAnsi="Arial" w:cs="Arial"/>
          <w:b/>
          <w:bCs/>
          <w:color w:val="000000"/>
          <w:sz w:val="18"/>
          <w:szCs w:val="18"/>
        </w:rPr>
        <w:t xml:space="preserve"> </w:t>
      </w:r>
      <w:r w:rsidR="00CA4223" w:rsidRPr="002C7EEE">
        <w:rPr>
          <w:rFonts w:ascii="Arial" w:hAnsi="Arial" w:cs="Arial"/>
          <w:b/>
          <w:bCs/>
          <w:sz w:val="18"/>
          <w:szCs w:val="18"/>
          <w:highlight w:val="yellow"/>
        </w:rPr>
        <w:t>doplní dodavatel</w:t>
      </w:r>
      <w:r w:rsidR="00CA4223">
        <w:rPr>
          <w:rFonts w:ascii="Arial" w:hAnsi="Arial" w:cs="Arial"/>
          <w:b/>
          <w:bCs/>
          <w:sz w:val="18"/>
          <w:szCs w:val="18"/>
        </w:rPr>
        <w:t xml:space="preserve">. </w:t>
      </w:r>
      <w:r w:rsidR="00CA4223">
        <w:rPr>
          <w:rFonts w:ascii="Arial" w:hAnsi="Arial" w:cs="Arial"/>
          <w:b/>
          <w:bCs/>
          <w:sz w:val="18"/>
          <w:szCs w:val="18"/>
        </w:rPr>
        <w:tab/>
      </w:r>
    </w:p>
    <w:p w14:paraId="4859DDAE" w14:textId="464F2262"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9.2. </w:t>
      </w:r>
      <w:r w:rsidRPr="009C5C25">
        <w:rPr>
          <w:rFonts w:ascii="Arial" w:hAnsi="Arial" w:cs="Arial"/>
          <w:sz w:val="18"/>
          <w:szCs w:val="18"/>
        </w:rPr>
        <w:tab/>
        <w:t xml:space="preserve">Stavbyvedoucí jako odpovědná osoba </w:t>
      </w:r>
      <w:r w:rsidR="00790194">
        <w:rPr>
          <w:rFonts w:ascii="Arial" w:hAnsi="Arial" w:cs="Arial"/>
          <w:sz w:val="18"/>
          <w:szCs w:val="18"/>
        </w:rPr>
        <w:t>Z</w:t>
      </w:r>
      <w:r w:rsidRPr="009C5C25">
        <w:rPr>
          <w:rFonts w:ascii="Arial" w:hAnsi="Arial" w:cs="Arial"/>
          <w:sz w:val="18"/>
          <w:szCs w:val="18"/>
        </w:rPr>
        <w:t xml:space="preserve">hotovitele musí být na stavbě </w:t>
      </w:r>
      <w:r w:rsidRPr="007651B2">
        <w:rPr>
          <w:rFonts w:ascii="Arial" w:hAnsi="Arial" w:cs="Arial"/>
          <w:sz w:val="18"/>
          <w:szCs w:val="18"/>
        </w:rPr>
        <w:t>přítomen</w:t>
      </w:r>
      <w:r w:rsidR="007651B2">
        <w:rPr>
          <w:rFonts w:ascii="Arial" w:hAnsi="Arial" w:cs="Arial"/>
          <w:sz w:val="18"/>
          <w:szCs w:val="18"/>
        </w:rPr>
        <w:t xml:space="preserve"> v průběhu provádění celého díla</w:t>
      </w:r>
      <w:r w:rsidR="00035B9D" w:rsidRPr="009C5C25">
        <w:rPr>
          <w:rFonts w:ascii="Arial" w:hAnsi="Arial" w:cs="Arial"/>
          <w:sz w:val="18"/>
          <w:szCs w:val="18"/>
        </w:rPr>
        <w:t>,</w:t>
      </w:r>
      <w:r w:rsidRPr="009C5C25">
        <w:rPr>
          <w:rFonts w:ascii="Arial" w:hAnsi="Arial" w:cs="Arial"/>
          <w:sz w:val="18"/>
          <w:szCs w:val="18"/>
        </w:rPr>
        <w:t xml:space="preserve"> odpovídá za kontrolu práce, a bude informovat </w:t>
      </w:r>
      <w:r w:rsidR="00790194">
        <w:rPr>
          <w:rFonts w:ascii="Arial" w:hAnsi="Arial" w:cs="Arial"/>
          <w:sz w:val="18"/>
          <w:szCs w:val="18"/>
        </w:rPr>
        <w:t>O</w:t>
      </w:r>
      <w:r w:rsidRPr="009C5C25">
        <w:rPr>
          <w:rFonts w:ascii="Arial" w:hAnsi="Arial" w:cs="Arial"/>
          <w:sz w:val="18"/>
          <w:szCs w:val="18"/>
        </w:rPr>
        <w:t>bjednatele o všech změnách, nesrovnalostech, odchylkách, k nimž došlo během provádění prací.</w:t>
      </w:r>
    </w:p>
    <w:p w14:paraId="3A9A41E4" w14:textId="77777777"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9.3. </w:t>
      </w:r>
      <w:r w:rsidRPr="009C5C25">
        <w:rPr>
          <w:rFonts w:ascii="Arial" w:hAnsi="Arial" w:cs="Arial"/>
          <w:sz w:val="18"/>
          <w:szCs w:val="18"/>
        </w:rPr>
        <w:tab/>
        <w:t>Zhotovitel je povinen vést řádně po celou dobu plnění závazků stavební deník tak, jak</w:t>
      </w:r>
      <w:r w:rsidRPr="009C5C25">
        <w:rPr>
          <w:rFonts w:ascii="Arial" w:hAnsi="Arial" w:cs="Arial"/>
          <w:b/>
          <w:sz w:val="18"/>
          <w:szCs w:val="18"/>
        </w:rPr>
        <w:t xml:space="preserve"> </w:t>
      </w:r>
      <w:r w:rsidRPr="009C5C25">
        <w:rPr>
          <w:rFonts w:ascii="Arial" w:hAnsi="Arial" w:cs="Arial"/>
          <w:sz w:val="18"/>
          <w:szCs w:val="18"/>
        </w:rPr>
        <w:t xml:space="preserve">ukládá §100 odst. 3 zákona č. 183/2006 Sb., stavební zákon, v platném znění a </w:t>
      </w:r>
      <w:r w:rsidR="00035B9D" w:rsidRPr="009C5C25">
        <w:rPr>
          <w:rFonts w:ascii="Arial" w:hAnsi="Arial" w:cs="Arial"/>
          <w:sz w:val="18"/>
          <w:szCs w:val="18"/>
        </w:rPr>
        <w:t>prováděcí předpisy</w:t>
      </w:r>
      <w:r w:rsidRPr="009C5C25">
        <w:rPr>
          <w:rFonts w:ascii="Arial" w:hAnsi="Arial" w:cs="Arial"/>
          <w:sz w:val="18"/>
          <w:szCs w:val="18"/>
        </w:rPr>
        <w:t>, a to výhradně v českém</w:t>
      </w:r>
      <w:r w:rsidR="00F041E1" w:rsidRPr="009C5C25">
        <w:rPr>
          <w:rFonts w:ascii="Arial" w:hAnsi="Arial" w:cs="Arial"/>
          <w:sz w:val="18"/>
          <w:szCs w:val="18"/>
        </w:rPr>
        <w:t xml:space="preserve"> jazyce</w:t>
      </w:r>
      <w:r w:rsidRPr="009C5C25">
        <w:rPr>
          <w:rFonts w:ascii="Arial" w:hAnsi="Arial" w:cs="Arial"/>
          <w:sz w:val="18"/>
          <w:szCs w:val="18"/>
        </w:rPr>
        <w:t>.</w:t>
      </w:r>
      <w:r w:rsidR="00A13AB9" w:rsidRPr="009C5C25">
        <w:rPr>
          <w:rFonts w:ascii="Arial" w:hAnsi="Arial" w:cs="Arial"/>
          <w:sz w:val="18"/>
          <w:szCs w:val="18"/>
        </w:rPr>
        <w:t xml:space="preserve"> Zhotovitel prostřednictvím stavbyvedoucího, popř. jím písemně pověřené osoby, bude do stavebního deníku zapisovat všechny údaje, které jsou důležité pro řádné provádění díla a které mají vliv na plnění závazků ze smlouvy.</w:t>
      </w:r>
    </w:p>
    <w:p w14:paraId="4ADE8DF6" w14:textId="0620D536" w:rsidR="00F13AF8" w:rsidRPr="009C5C25" w:rsidRDefault="00F13AF8">
      <w:pPr>
        <w:tabs>
          <w:tab w:val="left" w:pos="1410"/>
        </w:tabs>
        <w:spacing w:line="276" w:lineRule="auto"/>
        <w:ind w:left="567" w:hanging="567"/>
        <w:jc w:val="both"/>
        <w:rPr>
          <w:rFonts w:ascii="Arial" w:hAnsi="Arial" w:cs="Arial"/>
          <w:sz w:val="18"/>
          <w:szCs w:val="18"/>
        </w:rPr>
      </w:pPr>
      <w:r w:rsidRPr="009C5C25">
        <w:rPr>
          <w:rFonts w:ascii="Arial" w:hAnsi="Arial" w:cs="Arial"/>
          <w:sz w:val="18"/>
          <w:szCs w:val="18"/>
        </w:rPr>
        <w:t xml:space="preserve">9.4. </w:t>
      </w:r>
      <w:r w:rsidRPr="009C5C25">
        <w:rPr>
          <w:rFonts w:ascii="Arial" w:hAnsi="Arial" w:cs="Arial"/>
          <w:sz w:val="18"/>
          <w:szCs w:val="18"/>
        </w:rPr>
        <w:tab/>
      </w:r>
      <w:r w:rsidR="00A13AB9" w:rsidRPr="009C5C25">
        <w:rPr>
          <w:rFonts w:ascii="Arial" w:hAnsi="Arial" w:cs="Arial"/>
          <w:sz w:val="18"/>
          <w:szCs w:val="18"/>
        </w:rPr>
        <w:t xml:space="preserve">Povinnost vést stavební deník končí dnem předání předmětu díla bez vad a nedodělků, nestanoví-li zákon jinak. Stavební deník bude umístěn po dobu provádění prací u stavbyvedoucího </w:t>
      </w:r>
      <w:r w:rsidR="00790194">
        <w:rPr>
          <w:rFonts w:ascii="Arial" w:hAnsi="Arial" w:cs="Arial"/>
          <w:sz w:val="18"/>
          <w:szCs w:val="18"/>
        </w:rPr>
        <w:t>Z</w:t>
      </w:r>
      <w:r w:rsidR="00A13AB9" w:rsidRPr="009C5C25">
        <w:rPr>
          <w:rFonts w:ascii="Arial" w:hAnsi="Arial" w:cs="Arial"/>
          <w:sz w:val="18"/>
          <w:szCs w:val="18"/>
        </w:rPr>
        <w:t>hotovitele</w:t>
      </w:r>
      <w:r w:rsidR="000D36EF" w:rsidRPr="009C5C25">
        <w:rPr>
          <w:rFonts w:ascii="Arial" w:hAnsi="Arial" w:cs="Arial"/>
          <w:sz w:val="18"/>
          <w:szCs w:val="18"/>
        </w:rPr>
        <w:t xml:space="preserve">, přičemž kopie stavebního deníku bude průběžně předávána </w:t>
      </w:r>
      <w:proofErr w:type="gramStart"/>
      <w:r w:rsidR="00790194">
        <w:rPr>
          <w:rFonts w:ascii="Arial" w:hAnsi="Arial" w:cs="Arial"/>
          <w:sz w:val="18"/>
          <w:szCs w:val="18"/>
        </w:rPr>
        <w:t>O</w:t>
      </w:r>
      <w:r w:rsidR="000D36EF" w:rsidRPr="009C5C25">
        <w:rPr>
          <w:rFonts w:ascii="Arial" w:hAnsi="Arial" w:cs="Arial"/>
          <w:sz w:val="18"/>
          <w:szCs w:val="18"/>
        </w:rPr>
        <w:t>bjednateli</w:t>
      </w:r>
      <w:proofErr w:type="gramEnd"/>
      <w:r w:rsidR="000D36EF" w:rsidRPr="009C5C25">
        <w:rPr>
          <w:rFonts w:ascii="Arial" w:hAnsi="Arial" w:cs="Arial"/>
          <w:sz w:val="18"/>
          <w:szCs w:val="18"/>
        </w:rPr>
        <w:t xml:space="preserve"> popř. technickému dozoru</w:t>
      </w:r>
      <w:r w:rsidR="00A13AB9" w:rsidRPr="009C5C25">
        <w:rPr>
          <w:rFonts w:ascii="Arial" w:hAnsi="Arial" w:cs="Arial"/>
          <w:sz w:val="18"/>
          <w:szCs w:val="18"/>
        </w:rPr>
        <w:t>.</w:t>
      </w:r>
      <w:r w:rsidRPr="009C5C25">
        <w:rPr>
          <w:rFonts w:ascii="Arial" w:hAnsi="Arial" w:cs="Arial"/>
          <w:sz w:val="18"/>
          <w:szCs w:val="18"/>
        </w:rPr>
        <w:t xml:space="preserve"> </w:t>
      </w:r>
    </w:p>
    <w:p w14:paraId="56F8F0CE" w14:textId="77777777" w:rsidR="00F13AF8" w:rsidRDefault="00F13AF8">
      <w:pPr>
        <w:tabs>
          <w:tab w:val="left" w:pos="1440"/>
        </w:tabs>
        <w:spacing w:line="276" w:lineRule="auto"/>
        <w:jc w:val="both"/>
        <w:rPr>
          <w:rFonts w:ascii="Arial" w:hAnsi="Arial" w:cs="Arial"/>
          <w:sz w:val="18"/>
          <w:szCs w:val="18"/>
        </w:rPr>
      </w:pPr>
    </w:p>
    <w:p w14:paraId="273AF1E5" w14:textId="77777777" w:rsidR="008D4106" w:rsidRPr="009C5C25" w:rsidRDefault="008D4106">
      <w:pPr>
        <w:tabs>
          <w:tab w:val="left" w:pos="1440"/>
        </w:tabs>
        <w:spacing w:line="276" w:lineRule="auto"/>
        <w:jc w:val="both"/>
        <w:rPr>
          <w:rFonts w:ascii="Arial" w:hAnsi="Arial" w:cs="Arial"/>
          <w:sz w:val="18"/>
          <w:szCs w:val="18"/>
        </w:rPr>
      </w:pPr>
    </w:p>
    <w:p w14:paraId="1B5E969D" w14:textId="77777777"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Článek X.</w:t>
      </w:r>
    </w:p>
    <w:p w14:paraId="16C4D643" w14:textId="77777777" w:rsidR="00F13AF8" w:rsidRPr="009C5C25" w:rsidRDefault="00F13AF8">
      <w:pPr>
        <w:tabs>
          <w:tab w:val="left" w:pos="144"/>
          <w:tab w:val="left" w:pos="1440"/>
        </w:tabs>
        <w:spacing w:line="276" w:lineRule="auto"/>
        <w:jc w:val="center"/>
        <w:rPr>
          <w:rFonts w:ascii="Arial" w:hAnsi="Arial" w:cs="Arial"/>
          <w:b/>
          <w:sz w:val="18"/>
          <w:szCs w:val="18"/>
        </w:rPr>
      </w:pPr>
      <w:r w:rsidRPr="009C5C25">
        <w:rPr>
          <w:rFonts w:ascii="Arial" w:hAnsi="Arial" w:cs="Arial"/>
          <w:b/>
          <w:sz w:val="18"/>
          <w:szCs w:val="18"/>
        </w:rPr>
        <w:t>Kontrola provádění díla</w:t>
      </w:r>
    </w:p>
    <w:p w14:paraId="185C77EC" w14:textId="028B8695"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157A3D">
        <w:rPr>
          <w:rFonts w:ascii="Arial" w:hAnsi="Arial" w:cs="Arial"/>
          <w:sz w:val="18"/>
          <w:szCs w:val="18"/>
        </w:rPr>
        <w:t>Objednatel je oprávněn kontrolovat</w:t>
      </w:r>
      <w:r w:rsidRPr="009C5C25">
        <w:rPr>
          <w:rFonts w:ascii="Arial" w:hAnsi="Arial" w:cs="Arial"/>
          <w:sz w:val="18"/>
          <w:szCs w:val="18"/>
        </w:rPr>
        <w:t xml:space="preserve"> způsob provádění díla </w:t>
      </w:r>
      <w:r w:rsidR="000876FA">
        <w:rPr>
          <w:rFonts w:ascii="Arial" w:hAnsi="Arial" w:cs="Arial"/>
          <w:sz w:val="18"/>
          <w:szCs w:val="18"/>
        </w:rPr>
        <w:t>Z</w:t>
      </w:r>
      <w:r w:rsidRPr="009C5C25">
        <w:rPr>
          <w:rFonts w:ascii="Arial" w:hAnsi="Arial" w:cs="Arial"/>
          <w:sz w:val="18"/>
          <w:szCs w:val="18"/>
        </w:rPr>
        <w:t xml:space="preserve">hotovitelem </w:t>
      </w:r>
      <w:r w:rsidR="00066201" w:rsidRPr="009C5C25">
        <w:rPr>
          <w:rFonts w:ascii="Arial" w:hAnsi="Arial" w:cs="Arial"/>
          <w:sz w:val="18"/>
          <w:szCs w:val="18"/>
        </w:rPr>
        <w:t xml:space="preserve">samostatně i </w:t>
      </w:r>
      <w:r w:rsidRPr="009C5C25">
        <w:rPr>
          <w:rFonts w:ascii="Arial" w:hAnsi="Arial" w:cs="Arial"/>
          <w:sz w:val="18"/>
          <w:szCs w:val="18"/>
        </w:rPr>
        <w:t xml:space="preserve">prostřednictvím technického dozoru </w:t>
      </w:r>
      <w:r w:rsidR="000876FA">
        <w:rPr>
          <w:rFonts w:ascii="Arial" w:hAnsi="Arial" w:cs="Arial"/>
          <w:sz w:val="18"/>
          <w:szCs w:val="18"/>
        </w:rPr>
        <w:t>O</w:t>
      </w:r>
      <w:r w:rsidRPr="009C5C25">
        <w:rPr>
          <w:rFonts w:ascii="Arial" w:hAnsi="Arial" w:cs="Arial"/>
          <w:sz w:val="18"/>
          <w:szCs w:val="18"/>
        </w:rPr>
        <w:t>bjednatele.</w:t>
      </w:r>
    </w:p>
    <w:p w14:paraId="2E715953" w14:textId="3DB6A4D2"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K vykonání takové kontroly má zástupce </w:t>
      </w:r>
      <w:r w:rsidR="000876FA">
        <w:rPr>
          <w:rFonts w:ascii="Arial" w:hAnsi="Arial" w:cs="Arial"/>
          <w:sz w:val="18"/>
          <w:szCs w:val="18"/>
        </w:rPr>
        <w:t>O</w:t>
      </w:r>
      <w:r w:rsidRPr="009C5C25">
        <w:rPr>
          <w:rFonts w:ascii="Arial" w:hAnsi="Arial" w:cs="Arial"/>
          <w:sz w:val="18"/>
          <w:szCs w:val="18"/>
        </w:rPr>
        <w:t>bjednatele kdykoliv</w:t>
      </w:r>
      <w:r w:rsidR="00BA20DE" w:rsidRPr="009C5C25">
        <w:rPr>
          <w:rFonts w:ascii="Arial" w:hAnsi="Arial" w:cs="Arial"/>
          <w:sz w:val="18"/>
          <w:szCs w:val="18"/>
        </w:rPr>
        <w:t xml:space="preserve"> </w:t>
      </w:r>
      <w:r w:rsidRPr="009C5C25">
        <w:rPr>
          <w:rFonts w:ascii="Arial" w:hAnsi="Arial" w:cs="Arial"/>
          <w:sz w:val="18"/>
          <w:szCs w:val="18"/>
        </w:rPr>
        <w:t>v pracovní době přístup na staveniště, v dohodnuté době i do dílen a skladišť, kde se věci určené k provedení díla vyrábějí nebo jsou skladovány.</w:t>
      </w:r>
    </w:p>
    <w:p w14:paraId="4D7C8EA8" w14:textId="0A8AD8F2" w:rsidR="00FA541C" w:rsidRPr="009C5C25" w:rsidRDefault="00F13AF8">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Technický dozorce </w:t>
      </w:r>
      <w:r w:rsidR="008B444E">
        <w:rPr>
          <w:rFonts w:ascii="Arial" w:hAnsi="Arial" w:cs="Arial"/>
          <w:sz w:val="18"/>
          <w:szCs w:val="18"/>
        </w:rPr>
        <w:t>O</w:t>
      </w:r>
      <w:r w:rsidRPr="009C5C25">
        <w:rPr>
          <w:rFonts w:ascii="Arial" w:hAnsi="Arial" w:cs="Arial"/>
          <w:sz w:val="18"/>
          <w:szCs w:val="18"/>
        </w:rPr>
        <w:t>bjednatele</w:t>
      </w:r>
      <w:r w:rsidR="00066201" w:rsidRPr="009C5C25">
        <w:rPr>
          <w:rFonts w:ascii="Arial" w:hAnsi="Arial" w:cs="Arial"/>
          <w:sz w:val="18"/>
          <w:szCs w:val="18"/>
        </w:rPr>
        <w:t xml:space="preserve"> i </w:t>
      </w:r>
      <w:r w:rsidR="008B444E">
        <w:rPr>
          <w:rFonts w:ascii="Arial" w:hAnsi="Arial" w:cs="Arial"/>
          <w:sz w:val="18"/>
          <w:szCs w:val="18"/>
        </w:rPr>
        <w:t>O</w:t>
      </w:r>
      <w:r w:rsidR="00066201" w:rsidRPr="009C5C25">
        <w:rPr>
          <w:rFonts w:ascii="Arial" w:hAnsi="Arial" w:cs="Arial"/>
          <w:sz w:val="18"/>
          <w:szCs w:val="18"/>
        </w:rPr>
        <w:t>bjednatel</w:t>
      </w:r>
      <w:r w:rsidRPr="009C5C25">
        <w:rPr>
          <w:rFonts w:ascii="Arial" w:hAnsi="Arial" w:cs="Arial"/>
          <w:sz w:val="18"/>
          <w:szCs w:val="18"/>
        </w:rPr>
        <w:t xml:space="preserve"> j</w:t>
      </w:r>
      <w:r w:rsidR="00066201" w:rsidRPr="009C5C25">
        <w:rPr>
          <w:rFonts w:ascii="Arial" w:hAnsi="Arial" w:cs="Arial"/>
          <w:sz w:val="18"/>
          <w:szCs w:val="18"/>
        </w:rPr>
        <w:t>sou</w:t>
      </w:r>
      <w:r w:rsidRPr="009C5C25">
        <w:rPr>
          <w:rFonts w:ascii="Arial" w:hAnsi="Arial" w:cs="Arial"/>
          <w:sz w:val="18"/>
          <w:szCs w:val="18"/>
        </w:rPr>
        <w:t xml:space="preserve"> oprávněn</w:t>
      </w:r>
      <w:r w:rsidR="00066201" w:rsidRPr="009C5C25">
        <w:rPr>
          <w:rFonts w:ascii="Arial" w:hAnsi="Arial" w:cs="Arial"/>
          <w:sz w:val="18"/>
          <w:szCs w:val="18"/>
        </w:rPr>
        <w:t>i</w:t>
      </w:r>
      <w:r w:rsidRPr="009C5C25">
        <w:rPr>
          <w:rFonts w:ascii="Arial" w:hAnsi="Arial" w:cs="Arial"/>
          <w:sz w:val="18"/>
          <w:szCs w:val="18"/>
        </w:rPr>
        <w:t xml:space="preserve"> při zjištění závad v průběhu provádění prací požadovat, aby </w:t>
      </w:r>
      <w:r w:rsidR="008B444E">
        <w:rPr>
          <w:rFonts w:ascii="Arial" w:hAnsi="Arial" w:cs="Arial"/>
          <w:sz w:val="18"/>
          <w:szCs w:val="18"/>
        </w:rPr>
        <w:t>Z</w:t>
      </w:r>
      <w:r w:rsidRPr="009C5C25">
        <w:rPr>
          <w:rFonts w:ascii="Arial" w:hAnsi="Arial" w:cs="Arial"/>
          <w:sz w:val="18"/>
          <w:szCs w:val="18"/>
        </w:rPr>
        <w:t xml:space="preserve">hotovitel takové vady odstranil a dílo prováděl řádným způsobem. Takovou činnost je </w:t>
      </w:r>
      <w:r w:rsidR="008B444E">
        <w:rPr>
          <w:rFonts w:ascii="Arial" w:hAnsi="Arial" w:cs="Arial"/>
          <w:sz w:val="18"/>
          <w:szCs w:val="18"/>
        </w:rPr>
        <w:t>Z</w:t>
      </w:r>
      <w:r w:rsidRPr="009C5C25">
        <w:rPr>
          <w:rFonts w:ascii="Arial" w:hAnsi="Arial" w:cs="Arial"/>
          <w:sz w:val="18"/>
          <w:szCs w:val="18"/>
        </w:rPr>
        <w:t>hotovitel povinen realizovat na své náklady a v určené lhůtě</w:t>
      </w:r>
      <w:r w:rsidR="00066201" w:rsidRPr="009C5C25">
        <w:rPr>
          <w:rFonts w:ascii="Arial" w:hAnsi="Arial" w:cs="Arial"/>
          <w:sz w:val="18"/>
          <w:szCs w:val="18"/>
        </w:rPr>
        <w:t xml:space="preserve">. </w:t>
      </w:r>
      <w:r w:rsidRPr="009C5C25">
        <w:rPr>
          <w:rFonts w:ascii="Arial" w:hAnsi="Arial" w:cs="Arial"/>
          <w:sz w:val="18"/>
          <w:szCs w:val="18"/>
        </w:rPr>
        <w:t xml:space="preserve">Zhotovitel je povinen vyzvat </w:t>
      </w:r>
      <w:r w:rsidR="008B444E">
        <w:rPr>
          <w:rFonts w:ascii="Arial" w:hAnsi="Arial" w:cs="Arial"/>
          <w:sz w:val="18"/>
          <w:szCs w:val="18"/>
        </w:rPr>
        <w:t>O</w:t>
      </w:r>
      <w:r w:rsidRPr="009C5C25">
        <w:rPr>
          <w:rFonts w:ascii="Arial" w:hAnsi="Arial" w:cs="Arial"/>
          <w:sz w:val="18"/>
          <w:szCs w:val="18"/>
        </w:rPr>
        <w:t xml:space="preserve">bjednatele </w:t>
      </w:r>
      <w:r w:rsidR="00066201" w:rsidRPr="009C5C25">
        <w:rPr>
          <w:rFonts w:ascii="Arial" w:hAnsi="Arial" w:cs="Arial"/>
          <w:sz w:val="18"/>
          <w:szCs w:val="18"/>
        </w:rPr>
        <w:t xml:space="preserve">a technický dozor </w:t>
      </w:r>
      <w:r w:rsidR="008B444E">
        <w:rPr>
          <w:rFonts w:ascii="Arial" w:hAnsi="Arial" w:cs="Arial"/>
          <w:sz w:val="18"/>
          <w:szCs w:val="18"/>
        </w:rPr>
        <w:t>O</w:t>
      </w:r>
      <w:r w:rsidR="00066201" w:rsidRPr="009C5C25">
        <w:rPr>
          <w:rFonts w:ascii="Arial" w:hAnsi="Arial" w:cs="Arial"/>
          <w:sz w:val="18"/>
          <w:szCs w:val="18"/>
        </w:rPr>
        <w:t xml:space="preserve">bjednatele </w:t>
      </w:r>
      <w:r w:rsidRPr="009C5C25">
        <w:rPr>
          <w:rFonts w:ascii="Arial" w:hAnsi="Arial" w:cs="Arial"/>
          <w:sz w:val="18"/>
          <w:szCs w:val="18"/>
        </w:rPr>
        <w:t xml:space="preserve">k prověření konstrukcí, které mají být v dalším postupu zakryty nebo se stanou nepřístupnými. Taková výzva bude učiněna nejpozději 3 pracovní dny předem, zápisem ve stavebním deníku. Pokud se zástupce </w:t>
      </w:r>
      <w:r w:rsidR="008B444E">
        <w:rPr>
          <w:rFonts w:ascii="Arial" w:hAnsi="Arial" w:cs="Arial"/>
          <w:sz w:val="18"/>
          <w:szCs w:val="18"/>
        </w:rPr>
        <w:t>O</w:t>
      </w:r>
      <w:r w:rsidRPr="009C5C25">
        <w:rPr>
          <w:rFonts w:ascii="Arial" w:hAnsi="Arial" w:cs="Arial"/>
          <w:sz w:val="18"/>
          <w:szCs w:val="18"/>
        </w:rPr>
        <w:t xml:space="preserve">bjednatele nedostaví ke kontrole v takto určené době, je </w:t>
      </w:r>
      <w:r w:rsidR="008B444E">
        <w:rPr>
          <w:rFonts w:ascii="Arial" w:hAnsi="Arial" w:cs="Arial"/>
          <w:sz w:val="18"/>
          <w:szCs w:val="18"/>
        </w:rPr>
        <w:t>Z</w:t>
      </w:r>
      <w:r w:rsidRPr="009C5C25">
        <w:rPr>
          <w:rFonts w:ascii="Arial" w:hAnsi="Arial" w:cs="Arial"/>
          <w:sz w:val="18"/>
          <w:szCs w:val="18"/>
        </w:rPr>
        <w:t>hotovitel oprávněn tyto konstrukce zakrýt. Před jejich zakrytím musí učinit veškerá opatření, vyžadovaná technickými normami, a pořídit dokumentaci takto zakrývaných konstrukcí průkaznou formou</w:t>
      </w:r>
      <w:r w:rsidR="00066201" w:rsidRPr="009C5C25">
        <w:rPr>
          <w:rFonts w:ascii="Arial" w:hAnsi="Arial" w:cs="Arial"/>
          <w:sz w:val="18"/>
          <w:szCs w:val="18"/>
        </w:rPr>
        <w:t>, včetně foto</w:t>
      </w:r>
      <w:r w:rsidR="00A13AB9" w:rsidRPr="009C5C25">
        <w:rPr>
          <w:rFonts w:ascii="Arial" w:hAnsi="Arial" w:cs="Arial"/>
          <w:sz w:val="18"/>
          <w:szCs w:val="18"/>
        </w:rPr>
        <w:t>dokumentace</w:t>
      </w:r>
      <w:r w:rsidR="00066201" w:rsidRPr="009C5C25">
        <w:rPr>
          <w:rFonts w:ascii="Arial" w:hAnsi="Arial" w:cs="Arial"/>
          <w:sz w:val="18"/>
          <w:szCs w:val="18"/>
        </w:rPr>
        <w:t xml:space="preserve"> a </w:t>
      </w:r>
      <w:r w:rsidR="00A13AB9" w:rsidRPr="009C5C25">
        <w:rPr>
          <w:rFonts w:ascii="Arial" w:hAnsi="Arial" w:cs="Arial"/>
          <w:sz w:val="18"/>
          <w:szCs w:val="18"/>
        </w:rPr>
        <w:t xml:space="preserve">tuto </w:t>
      </w:r>
      <w:r w:rsidR="00066201" w:rsidRPr="009C5C25">
        <w:rPr>
          <w:rFonts w:ascii="Arial" w:hAnsi="Arial" w:cs="Arial"/>
          <w:sz w:val="18"/>
          <w:szCs w:val="18"/>
        </w:rPr>
        <w:t xml:space="preserve">dokumentaci poskytnout </w:t>
      </w:r>
      <w:r w:rsidR="008B444E">
        <w:rPr>
          <w:rFonts w:ascii="Arial" w:hAnsi="Arial" w:cs="Arial"/>
          <w:sz w:val="18"/>
          <w:szCs w:val="18"/>
        </w:rPr>
        <w:t>O</w:t>
      </w:r>
      <w:r w:rsidR="00066201" w:rsidRPr="009C5C25">
        <w:rPr>
          <w:rFonts w:ascii="Arial" w:hAnsi="Arial" w:cs="Arial"/>
          <w:sz w:val="18"/>
          <w:szCs w:val="18"/>
        </w:rPr>
        <w:t>bjednateli</w:t>
      </w:r>
      <w:r w:rsidRPr="009C5C25">
        <w:rPr>
          <w:rFonts w:ascii="Arial" w:hAnsi="Arial" w:cs="Arial"/>
          <w:sz w:val="18"/>
          <w:szCs w:val="18"/>
        </w:rPr>
        <w:t>. Tento postup ho nezbavuje odpovědnosti za vady takových zakrytých konstrukc</w:t>
      </w:r>
      <w:r w:rsidR="00066201" w:rsidRPr="009C5C25">
        <w:rPr>
          <w:rFonts w:ascii="Arial" w:hAnsi="Arial" w:cs="Arial"/>
          <w:sz w:val="18"/>
          <w:szCs w:val="18"/>
        </w:rPr>
        <w:t xml:space="preserve">í. V </w:t>
      </w:r>
      <w:r w:rsidRPr="009C5C25">
        <w:rPr>
          <w:rFonts w:ascii="Arial" w:hAnsi="Arial" w:cs="Arial"/>
          <w:sz w:val="18"/>
          <w:szCs w:val="18"/>
        </w:rPr>
        <w:t xml:space="preserve">případě, že </w:t>
      </w:r>
      <w:r w:rsidR="008B444E">
        <w:rPr>
          <w:rFonts w:ascii="Arial" w:hAnsi="Arial" w:cs="Arial"/>
          <w:sz w:val="18"/>
          <w:szCs w:val="18"/>
        </w:rPr>
        <w:t>Z</w:t>
      </w:r>
      <w:r w:rsidRPr="009C5C25">
        <w:rPr>
          <w:rFonts w:ascii="Arial" w:hAnsi="Arial" w:cs="Arial"/>
          <w:sz w:val="18"/>
          <w:szCs w:val="18"/>
        </w:rPr>
        <w:t xml:space="preserve">hotovitel nedodrží tuto povinnost, je zavázán na základě výzvy </w:t>
      </w:r>
      <w:r w:rsidR="008B444E">
        <w:rPr>
          <w:rFonts w:ascii="Arial" w:hAnsi="Arial" w:cs="Arial"/>
          <w:sz w:val="18"/>
          <w:szCs w:val="18"/>
        </w:rPr>
        <w:t>O</w:t>
      </w:r>
      <w:r w:rsidRPr="009C5C25">
        <w:rPr>
          <w:rFonts w:ascii="Arial" w:hAnsi="Arial" w:cs="Arial"/>
          <w:sz w:val="18"/>
          <w:szCs w:val="18"/>
        </w:rPr>
        <w:t>bjednatele na své náklady od</w:t>
      </w:r>
      <w:r w:rsidR="00944BEB">
        <w:rPr>
          <w:rFonts w:ascii="Arial" w:hAnsi="Arial" w:cs="Arial"/>
          <w:sz w:val="18"/>
          <w:szCs w:val="18"/>
        </w:rPr>
        <w:t>krýt takové zakryté konstrukce.</w:t>
      </w:r>
    </w:p>
    <w:p w14:paraId="3E79A424" w14:textId="5706BD51" w:rsidR="00F13AF8" w:rsidRDefault="00BA20DE" w:rsidP="00066201">
      <w:pPr>
        <w:numPr>
          <w:ilvl w:val="1"/>
          <w:numId w:val="21"/>
        </w:numPr>
        <w:tabs>
          <w:tab w:val="clear" w:pos="1080"/>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Na prováděné práce je </w:t>
      </w:r>
      <w:r w:rsidR="008B444E">
        <w:rPr>
          <w:rFonts w:ascii="Arial" w:hAnsi="Arial" w:cs="Arial"/>
          <w:sz w:val="18"/>
          <w:szCs w:val="18"/>
        </w:rPr>
        <w:t>Z</w:t>
      </w:r>
      <w:r w:rsidRPr="009C5C25">
        <w:rPr>
          <w:rFonts w:ascii="Arial" w:hAnsi="Arial" w:cs="Arial"/>
          <w:sz w:val="18"/>
          <w:szCs w:val="18"/>
        </w:rPr>
        <w:t xml:space="preserve">hotovitel na vyžádání </w:t>
      </w:r>
      <w:r w:rsidR="008B444E">
        <w:rPr>
          <w:rFonts w:ascii="Arial" w:hAnsi="Arial" w:cs="Arial"/>
          <w:sz w:val="18"/>
          <w:szCs w:val="18"/>
        </w:rPr>
        <w:t>O</w:t>
      </w:r>
      <w:r w:rsidRPr="009C5C25">
        <w:rPr>
          <w:rFonts w:ascii="Arial" w:hAnsi="Arial" w:cs="Arial"/>
          <w:sz w:val="18"/>
          <w:szCs w:val="18"/>
        </w:rPr>
        <w:t xml:space="preserve">bjednatele povinen předložit technologický předpis, který bude obsahovat: oblast použití, materiály, mechanizmy, pracovní pomůcky, měřidla, pracovní postup, bezpečnost a ochranu zdraví při práci a související normy a předpisy. </w:t>
      </w:r>
    </w:p>
    <w:p w14:paraId="3899AC56" w14:textId="0F99043F" w:rsidR="00CA0B80" w:rsidRDefault="00CA0B80" w:rsidP="00CA0B80">
      <w:pPr>
        <w:spacing w:line="276" w:lineRule="auto"/>
        <w:ind w:left="567"/>
        <w:jc w:val="both"/>
        <w:rPr>
          <w:rFonts w:ascii="Arial" w:hAnsi="Arial" w:cs="Arial"/>
          <w:sz w:val="18"/>
          <w:szCs w:val="18"/>
        </w:rPr>
      </w:pPr>
    </w:p>
    <w:p w14:paraId="7C449E47" w14:textId="77777777" w:rsidR="00CA0B80" w:rsidRPr="009C5C25" w:rsidRDefault="00CA0B80" w:rsidP="00CA0B80">
      <w:pPr>
        <w:spacing w:line="276" w:lineRule="auto"/>
        <w:ind w:left="567"/>
        <w:jc w:val="both"/>
        <w:rPr>
          <w:rFonts w:ascii="Arial" w:hAnsi="Arial" w:cs="Arial"/>
          <w:sz w:val="18"/>
          <w:szCs w:val="18"/>
        </w:rPr>
      </w:pPr>
    </w:p>
    <w:p w14:paraId="10D2E7A1" w14:textId="77777777"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w:t>
      </w:r>
    </w:p>
    <w:p w14:paraId="060CB48E" w14:textId="77777777"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Pojištění a ochrana zdraví při práci</w:t>
      </w:r>
    </w:p>
    <w:p w14:paraId="30774D61" w14:textId="77777777" w:rsidR="000167A8" w:rsidRPr="009C5C25" w:rsidRDefault="000167A8" w:rsidP="000167A8">
      <w:pPr>
        <w:pStyle w:val="Odstavecseseznamem"/>
        <w:numPr>
          <w:ilvl w:val="0"/>
          <w:numId w:val="21"/>
        </w:numPr>
        <w:spacing w:line="276" w:lineRule="auto"/>
        <w:jc w:val="both"/>
        <w:rPr>
          <w:rFonts w:ascii="Arial" w:hAnsi="Arial" w:cs="Arial"/>
          <w:vanish/>
          <w:sz w:val="18"/>
          <w:szCs w:val="18"/>
        </w:rPr>
      </w:pPr>
    </w:p>
    <w:p w14:paraId="6BE05901" w14:textId="623348FE" w:rsidR="00FA541C" w:rsidRPr="009C5C25" w:rsidRDefault="00F13AF8" w:rsidP="002D4F44">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Zhotovitel prohlašuje, že ze zákona je pojištěn pro případ odpovědnosti za škod</w:t>
      </w:r>
      <w:r w:rsidR="00E140DC" w:rsidRPr="009C5C25">
        <w:rPr>
          <w:rFonts w:ascii="Arial" w:hAnsi="Arial" w:cs="Arial"/>
          <w:sz w:val="18"/>
          <w:szCs w:val="18"/>
        </w:rPr>
        <w:t>y</w:t>
      </w:r>
      <w:r w:rsidRPr="009C5C25">
        <w:rPr>
          <w:rFonts w:ascii="Arial" w:hAnsi="Arial" w:cs="Arial"/>
          <w:sz w:val="18"/>
          <w:szCs w:val="18"/>
        </w:rPr>
        <w:t>, způsoben</w:t>
      </w:r>
      <w:r w:rsidR="00E140DC" w:rsidRPr="009C5C25">
        <w:rPr>
          <w:rFonts w:ascii="Arial" w:hAnsi="Arial" w:cs="Arial"/>
          <w:sz w:val="18"/>
          <w:szCs w:val="18"/>
        </w:rPr>
        <w:t xml:space="preserve">é jím nebo jeho </w:t>
      </w:r>
      <w:r w:rsidR="00E2438E" w:rsidRPr="009C5C25">
        <w:rPr>
          <w:rFonts w:ascii="Arial" w:hAnsi="Arial" w:cs="Arial"/>
          <w:sz w:val="18"/>
          <w:szCs w:val="18"/>
        </w:rPr>
        <w:t xml:space="preserve">zaměstnanci či subdodavateli </w:t>
      </w:r>
      <w:r w:rsidR="00F412D9">
        <w:rPr>
          <w:rFonts w:ascii="Arial" w:hAnsi="Arial" w:cs="Arial"/>
          <w:sz w:val="18"/>
          <w:szCs w:val="18"/>
        </w:rPr>
        <w:t>O</w:t>
      </w:r>
      <w:r w:rsidR="00E2438E" w:rsidRPr="009C5C25">
        <w:rPr>
          <w:rFonts w:ascii="Arial" w:hAnsi="Arial" w:cs="Arial"/>
          <w:sz w:val="18"/>
          <w:szCs w:val="18"/>
        </w:rPr>
        <w:t xml:space="preserve">bjednateli nebo třetím osobám v souvislosti s prováděním díla, a to včetně škod </w:t>
      </w:r>
      <w:r w:rsidRPr="009C5C25">
        <w:rPr>
          <w:rFonts w:ascii="Arial" w:hAnsi="Arial" w:cs="Arial"/>
          <w:sz w:val="18"/>
          <w:szCs w:val="18"/>
        </w:rPr>
        <w:t xml:space="preserve">na zdraví </w:t>
      </w:r>
      <w:r w:rsidR="00E2438E" w:rsidRPr="009C5C25">
        <w:rPr>
          <w:rFonts w:ascii="Arial" w:hAnsi="Arial" w:cs="Arial"/>
          <w:sz w:val="18"/>
          <w:szCs w:val="18"/>
        </w:rPr>
        <w:t xml:space="preserve">způsobených </w:t>
      </w:r>
      <w:r w:rsidRPr="009C5C25">
        <w:rPr>
          <w:rFonts w:ascii="Arial" w:hAnsi="Arial" w:cs="Arial"/>
          <w:sz w:val="18"/>
          <w:szCs w:val="18"/>
        </w:rPr>
        <w:t>pracovním úrazem nebo nemocí z</w:t>
      </w:r>
      <w:r w:rsidR="00E2438E" w:rsidRPr="009C5C25">
        <w:rPr>
          <w:rFonts w:ascii="Arial" w:hAnsi="Arial" w:cs="Arial"/>
          <w:sz w:val="18"/>
          <w:szCs w:val="18"/>
        </w:rPr>
        <w:t> </w:t>
      </w:r>
      <w:r w:rsidRPr="009C5C25">
        <w:rPr>
          <w:rFonts w:ascii="Arial" w:hAnsi="Arial" w:cs="Arial"/>
          <w:sz w:val="18"/>
          <w:szCs w:val="18"/>
        </w:rPr>
        <w:t>povolání</w:t>
      </w:r>
      <w:r w:rsidR="00E2438E" w:rsidRPr="009C5C25">
        <w:rPr>
          <w:rFonts w:ascii="Arial" w:hAnsi="Arial" w:cs="Arial"/>
          <w:sz w:val="18"/>
          <w:szCs w:val="18"/>
        </w:rPr>
        <w:t xml:space="preserve"> a včetně škod způsobených živelnými pohromami, vodou z vodovodních zařízení, poruchami </w:t>
      </w:r>
      <w:r w:rsidR="00E2438E" w:rsidRPr="00EE6791">
        <w:rPr>
          <w:rFonts w:ascii="Arial" w:hAnsi="Arial" w:cs="Arial"/>
          <w:sz w:val="18"/>
          <w:szCs w:val="18"/>
        </w:rPr>
        <w:t>elektrického, plynového či tepelného vedení nebo odcizením</w:t>
      </w:r>
      <w:r w:rsidR="000D36EF" w:rsidRPr="00EE6791">
        <w:rPr>
          <w:rFonts w:ascii="Arial" w:hAnsi="Arial" w:cs="Arial"/>
          <w:sz w:val="18"/>
          <w:szCs w:val="18"/>
        </w:rPr>
        <w:t xml:space="preserve">, a to vše s minimálním </w:t>
      </w:r>
      <w:r w:rsidR="001535BB" w:rsidRPr="00EE6791">
        <w:rPr>
          <w:rFonts w:ascii="Arial" w:hAnsi="Arial" w:cs="Arial"/>
          <w:sz w:val="18"/>
          <w:szCs w:val="18"/>
        </w:rPr>
        <w:t xml:space="preserve">celkovým </w:t>
      </w:r>
      <w:r w:rsidR="000D36EF" w:rsidRPr="00EE6791">
        <w:rPr>
          <w:rFonts w:ascii="Arial" w:hAnsi="Arial" w:cs="Arial"/>
          <w:sz w:val="18"/>
          <w:szCs w:val="18"/>
        </w:rPr>
        <w:t xml:space="preserve">limitem pojistného plnění </w:t>
      </w:r>
      <w:r w:rsidR="00607A87" w:rsidRPr="00EE6791">
        <w:rPr>
          <w:rFonts w:ascii="Arial" w:hAnsi="Arial" w:cs="Arial"/>
          <w:sz w:val="18"/>
          <w:szCs w:val="18"/>
        </w:rPr>
        <w:t xml:space="preserve">ve výši </w:t>
      </w:r>
      <w:r w:rsidR="0031732A" w:rsidRPr="00EE6791">
        <w:rPr>
          <w:rFonts w:ascii="Arial" w:hAnsi="Arial" w:cs="Arial"/>
          <w:sz w:val="18"/>
          <w:szCs w:val="18"/>
        </w:rPr>
        <w:t xml:space="preserve">500.000,- Kč pro každou jednotlivou pojistnou událost. </w:t>
      </w:r>
      <w:r w:rsidR="000167A8" w:rsidRPr="00EE6791">
        <w:rPr>
          <w:rFonts w:ascii="Arial" w:hAnsi="Arial" w:cs="Arial"/>
          <w:sz w:val="18"/>
          <w:szCs w:val="18"/>
        </w:rPr>
        <w:t xml:space="preserve">Zhotovitel </w:t>
      </w:r>
      <w:r w:rsidR="002A24C7" w:rsidRPr="00EE6791">
        <w:rPr>
          <w:rFonts w:ascii="Arial" w:hAnsi="Arial" w:cs="Arial"/>
          <w:sz w:val="18"/>
          <w:szCs w:val="18"/>
        </w:rPr>
        <w:t>předloží</w:t>
      </w:r>
      <w:r w:rsidR="006949C6" w:rsidRPr="00EE6791">
        <w:rPr>
          <w:rFonts w:ascii="Arial" w:hAnsi="Arial" w:cs="Arial"/>
          <w:sz w:val="18"/>
          <w:szCs w:val="18"/>
        </w:rPr>
        <w:t xml:space="preserve"> </w:t>
      </w:r>
      <w:r w:rsidR="00F412D9">
        <w:rPr>
          <w:rFonts w:ascii="Arial" w:hAnsi="Arial" w:cs="Arial"/>
          <w:sz w:val="18"/>
          <w:szCs w:val="18"/>
        </w:rPr>
        <w:t>O</w:t>
      </w:r>
      <w:r w:rsidR="002A24C7" w:rsidRPr="00EE6791">
        <w:rPr>
          <w:rFonts w:ascii="Arial" w:hAnsi="Arial" w:cs="Arial"/>
          <w:sz w:val="18"/>
          <w:szCs w:val="18"/>
        </w:rPr>
        <w:t xml:space="preserve">bjednateli </w:t>
      </w:r>
      <w:r w:rsidR="006949C6" w:rsidRPr="00EE6791">
        <w:rPr>
          <w:rFonts w:ascii="Arial" w:hAnsi="Arial" w:cs="Arial"/>
          <w:sz w:val="18"/>
          <w:szCs w:val="18"/>
        </w:rPr>
        <w:t>doklad o trvání pojištění</w:t>
      </w:r>
      <w:r w:rsidR="006949C6" w:rsidRPr="009C5C25">
        <w:rPr>
          <w:rFonts w:ascii="Arial" w:hAnsi="Arial" w:cs="Arial"/>
          <w:sz w:val="18"/>
          <w:szCs w:val="18"/>
        </w:rPr>
        <w:t xml:space="preserve"> a úhradě pojistného</w:t>
      </w:r>
      <w:r w:rsidR="002A24C7">
        <w:rPr>
          <w:rFonts w:ascii="Arial" w:hAnsi="Arial" w:cs="Arial"/>
          <w:sz w:val="18"/>
          <w:szCs w:val="18"/>
        </w:rPr>
        <w:t xml:space="preserve"> před podpisem smlouvy o dílo a toto pojištění udrží po celou dobu plnění této </w:t>
      </w:r>
      <w:r w:rsidR="00F412D9">
        <w:rPr>
          <w:rFonts w:ascii="Arial" w:hAnsi="Arial" w:cs="Arial"/>
          <w:sz w:val="18"/>
          <w:szCs w:val="18"/>
        </w:rPr>
        <w:t>smlouvy</w:t>
      </w:r>
      <w:r w:rsidR="006949C6" w:rsidRPr="009C5C25">
        <w:rPr>
          <w:rFonts w:ascii="Arial" w:hAnsi="Arial" w:cs="Arial"/>
          <w:sz w:val="18"/>
          <w:szCs w:val="18"/>
        </w:rPr>
        <w:t>.</w:t>
      </w:r>
    </w:p>
    <w:p w14:paraId="18C3623E" w14:textId="77777777" w:rsidR="00FA541C" w:rsidRPr="009C5C25" w:rsidRDefault="00F13AF8">
      <w:pPr>
        <w:numPr>
          <w:ilvl w:val="1"/>
          <w:numId w:val="21"/>
        </w:numPr>
        <w:tabs>
          <w:tab w:val="clear" w:pos="1080"/>
        </w:tabs>
        <w:spacing w:line="276" w:lineRule="auto"/>
        <w:ind w:left="567" w:hanging="567"/>
        <w:jc w:val="both"/>
        <w:rPr>
          <w:rFonts w:ascii="Arial" w:hAnsi="Arial" w:cs="Arial"/>
          <w:sz w:val="18"/>
          <w:szCs w:val="18"/>
        </w:rPr>
      </w:pPr>
      <w:r w:rsidRPr="009C5C25">
        <w:rPr>
          <w:rFonts w:ascii="Arial" w:hAnsi="Arial" w:cs="Arial"/>
          <w:sz w:val="18"/>
          <w:szCs w:val="18"/>
        </w:rPr>
        <w:t>Bezpečnost a ochrana zdraví</w:t>
      </w:r>
      <w:r w:rsidR="00FE4C61" w:rsidRPr="009C5C25">
        <w:rPr>
          <w:rFonts w:ascii="Arial" w:hAnsi="Arial" w:cs="Arial"/>
          <w:sz w:val="18"/>
          <w:szCs w:val="18"/>
        </w:rPr>
        <w:t xml:space="preserve"> při práci</w:t>
      </w:r>
      <w:r w:rsidR="000D36EF" w:rsidRPr="009C5C25">
        <w:rPr>
          <w:rFonts w:ascii="Arial" w:hAnsi="Arial" w:cs="Arial"/>
          <w:sz w:val="18"/>
          <w:szCs w:val="18"/>
        </w:rPr>
        <w:t>:</w:t>
      </w:r>
    </w:p>
    <w:p w14:paraId="1A9CA723" w14:textId="77777777"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se zavazuje</w:t>
      </w:r>
      <w:r w:rsidR="00D374A7" w:rsidRPr="009C5C25">
        <w:rPr>
          <w:rFonts w:ascii="Arial" w:hAnsi="Arial" w:cs="Arial"/>
          <w:sz w:val="18"/>
          <w:szCs w:val="18"/>
        </w:rPr>
        <w:t xml:space="preserve"> d</w:t>
      </w:r>
      <w:r w:rsidRPr="009C5C25">
        <w:rPr>
          <w:rFonts w:ascii="Arial" w:hAnsi="Arial" w:cs="Arial"/>
          <w:sz w:val="18"/>
          <w:szCs w:val="18"/>
        </w:rPr>
        <w:t xml:space="preserve">održovat bezpečnostní, hygienické, požární a ekologické předpisy na </w:t>
      </w:r>
      <w:r w:rsidR="00D374A7" w:rsidRPr="009C5C25">
        <w:rPr>
          <w:rFonts w:ascii="Arial" w:hAnsi="Arial" w:cs="Arial"/>
          <w:sz w:val="18"/>
          <w:szCs w:val="18"/>
        </w:rPr>
        <w:t xml:space="preserve">staveništi a </w:t>
      </w:r>
      <w:r w:rsidRPr="009C5C25">
        <w:rPr>
          <w:rFonts w:ascii="Arial" w:hAnsi="Arial" w:cs="Arial"/>
          <w:sz w:val="18"/>
          <w:szCs w:val="18"/>
        </w:rPr>
        <w:t xml:space="preserve">zajistit vlastní dozor nad bezpečností práce ve smyslu </w:t>
      </w:r>
      <w:r w:rsidR="00D374A7" w:rsidRPr="009C5C25">
        <w:rPr>
          <w:rFonts w:ascii="Arial" w:hAnsi="Arial" w:cs="Arial"/>
          <w:sz w:val="18"/>
          <w:szCs w:val="18"/>
        </w:rPr>
        <w:t xml:space="preserve">platných právních předpisů </w:t>
      </w:r>
      <w:r w:rsidRPr="009C5C25">
        <w:rPr>
          <w:rFonts w:ascii="Arial" w:hAnsi="Arial" w:cs="Arial"/>
          <w:sz w:val="18"/>
          <w:szCs w:val="18"/>
        </w:rPr>
        <w:t xml:space="preserve">a provádět soustavnou kontrolu nad bezpečností práce při činnosti na </w:t>
      </w:r>
      <w:r w:rsidR="00D374A7" w:rsidRPr="009C5C25">
        <w:rPr>
          <w:rFonts w:ascii="Arial" w:hAnsi="Arial" w:cs="Arial"/>
          <w:sz w:val="18"/>
          <w:szCs w:val="18"/>
        </w:rPr>
        <w:t>staveništi dle</w:t>
      </w:r>
      <w:r w:rsidRPr="009C5C25">
        <w:rPr>
          <w:rFonts w:ascii="Arial" w:hAnsi="Arial" w:cs="Arial"/>
          <w:sz w:val="18"/>
          <w:szCs w:val="18"/>
        </w:rPr>
        <w:t xml:space="preserve"> zákoníku práce</w:t>
      </w:r>
      <w:r w:rsidR="000D36EF" w:rsidRPr="009C5C25">
        <w:rPr>
          <w:rFonts w:ascii="Arial" w:hAnsi="Arial" w:cs="Arial"/>
          <w:sz w:val="18"/>
          <w:szCs w:val="18"/>
        </w:rPr>
        <w:t xml:space="preserve"> a souvisejících předpisů</w:t>
      </w:r>
      <w:r w:rsidRPr="009C5C25">
        <w:rPr>
          <w:rFonts w:ascii="Arial" w:hAnsi="Arial" w:cs="Arial"/>
          <w:sz w:val="18"/>
          <w:szCs w:val="18"/>
        </w:rPr>
        <w:t>,</w:t>
      </w:r>
    </w:p>
    <w:p w14:paraId="06C4AF8D" w14:textId="3FDCB221" w:rsidR="00FA541C" w:rsidRPr="009C5C25" w:rsidRDefault="00F13AF8">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 xml:space="preserve">Zhotovitel upozorní </w:t>
      </w:r>
      <w:r w:rsidR="000301B9">
        <w:rPr>
          <w:rFonts w:ascii="Arial" w:hAnsi="Arial" w:cs="Arial"/>
          <w:sz w:val="18"/>
          <w:szCs w:val="18"/>
        </w:rPr>
        <w:t>O</w:t>
      </w:r>
      <w:r w:rsidRPr="009C5C25">
        <w:rPr>
          <w:rFonts w:ascii="Arial" w:hAnsi="Arial" w:cs="Arial"/>
          <w:sz w:val="18"/>
          <w:szCs w:val="18"/>
        </w:rPr>
        <w:t xml:space="preserve">bjednatele na všechny okolnosti, které by mohly vést při jeho činnosti na pracovištích </w:t>
      </w:r>
      <w:r w:rsidR="000301B9">
        <w:rPr>
          <w:rFonts w:ascii="Arial" w:hAnsi="Arial" w:cs="Arial"/>
          <w:sz w:val="18"/>
          <w:szCs w:val="18"/>
        </w:rPr>
        <w:t>O</w:t>
      </w:r>
      <w:r w:rsidRPr="009C5C25">
        <w:rPr>
          <w:rFonts w:ascii="Arial" w:hAnsi="Arial" w:cs="Arial"/>
          <w:sz w:val="18"/>
          <w:szCs w:val="18"/>
        </w:rPr>
        <w:t xml:space="preserve">bjednatele k ohrožení života a zdraví pracovníků </w:t>
      </w:r>
      <w:r w:rsidR="000301B9">
        <w:rPr>
          <w:rFonts w:ascii="Arial" w:hAnsi="Arial" w:cs="Arial"/>
          <w:sz w:val="18"/>
          <w:szCs w:val="18"/>
        </w:rPr>
        <w:t>O</w:t>
      </w:r>
      <w:r w:rsidRPr="009C5C25">
        <w:rPr>
          <w:rFonts w:ascii="Arial" w:hAnsi="Arial" w:cs="Arial"/>
          <w:sz w:val="18"/>
          <w:szCs w:val="18"/>
        </w:rPr>
        <w:t>bjednatele nebo dalších osob a které by při jeho činnosti mohly vést k ohrožení provozu nebo bezpečného stavu technických zařízení a objektů.</w:t>
      </w:r>
    </w:p>
    <w:p w14:paraId="428F72CA" w14:textId="10AA72D5" w:rsidR="00FA541C" w:rsidRPr="009C5C25" w:rsidRDefault="00FE4C61">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 xml:space="preserve">Zhotovitel je povinen informovat o pravidlech bezpečnosti a ochrany zdraví při práci platných na staveništi též zástupce </w:t>
      </w:r>
      <w:r w:rsidR="000301B9">
        <w:rPr>
          <w:rFonts w:ascii="Arial" w:hAnsi="Arial" w:cs="Arial"/>
          <w:sz w:val="18"/>
          <w:szCs w:val="18"/>
        </w:rPr>
        <w:t>O</w:t>
      </w:r>
      <w:r w:rsidRPr="009C5C25">
        <w:rPr>
          <w:rFonts w:ascii="Arial" w:hAnsi="Arial" w:cs="Arial"/>
          <w:sz w:val="18"/>
          <w:szCs w:val="18"/>
        </w:rPr>
        <w:t>bjednatele, technického a autorského dozoru a další osoby na staveniště vstupující.</w:t>
      </w:r>
    </w:p>
    <w:p w14:paraId="14337C90" w14:textId="4C4805E3"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 xml:space="preserve">Každý případně vzniklý pracovní úraz zaměstnance </w:t>
      </w:r>
      <w:r w:rsidR="000301B9">
        <w:rPr>
          <w:rFonts w:ascii="Arial" w:hAnsi="Arial" w:cs="Arial"/>
          <w:sz w:val="18"/>
          <w:szCs w:val="18"/>
        </w:rPr>
        <w:t>Z</w:t>
      </w:r>
      <w:r w:rsidRPr="009C5C25">
        <w:rPr>
          <w:rFonts w:ascii="Arial" w:hAnsi="Arial" w:cs="Arial"/>
          <w:sz w:val="18"/>
          <w:szCs w:val="18"/>
        </w:rPr>
        <w:t xml:space="preserve">hotovitele nebo jeho subdodavatele musí být ihned oznámen </w:t>
      </w:r>
      <w:r w:rsidR="000301B9">
        <w:rPr>
          <w:rFonts w:ascii="Arial" w:hAnsi="Arial" w:cs="Arial"/>
          <w:sz w:val="18"/>
          <w:szCs w:val="18"/>
        </w:rPr>
        <w:t>O</w:t>
      </w:r>
      <w:r w:rsidRPr="009C5C25">
        <w:rPr>
          <w:rFonts w:ascii="Arial" w:hAnsi="Arial" w:cs="Arial"/>
          <w:sz w:val="18"/>
          <w:szCs w:val="18"/>
        </w:rPr>
        <w:t xml:space="preserve">bjednateli a musí být </w:t>
      </w:r>
      <w:r w:rsidR="000301B9">
        <w:rPr>
          <w:rFonts w:ascii="Arial" w:hAnsi="Arial" w:cs="Arial"/>
          <w:sz w:val="18"/>
          <w:szCs w:val="18"/>
        </w:rPr>
        <w:t>O</w:t>
      </w:r>
      <w:r w:rsidRPr="009C5C25">
        <w:rPr>
          <w:rFonts w:ascii="Arial" w:hAnsi="Arial" w:cs="Arial"/>
          <w:sz w:val="18"/>
          <w:szCs w:val="18"/>
        </w:rPr>
        <w:t xml:space="preserve">bjednateli umožněna účast na vyšetřování příčin tohoto úrazu. Zhotovitel je povinen oznámit </w:t>
      </w:r>
      <w:r w:rsidR="000301B9">
        <w:rPr>
          <w:rFonts w:ascii="Arial" w:hAnsi="Arial" w:cs="Arial"/>
          <w:sz w:val="18"/>
          <w:szCs w:val="18"/>
        </w:rPr>
        <w:t>O</w:t>
      </w:r>
      <w:r w:rsidRPr="009C5C25">
        <w:rPr>
          <w:rFonts w:ascii="Arial" w:hAnsi="Arial" w:cs="Arial"/>
          <w:sz w:val="18"/>
          <w:szCs w:val="18"/>
        </w:rPr>
        <w:t>bjednateli ihned vznik jakéhokoliv požáru na staveništi či jinou podobnou mimořádnou událost.</w:t>
      </w:r>
    </w:p>
    <w:p w14:paraId="163E573D" w14:textId="77777777" w:rsidR="00A62CEF" w:rsidRPr="009C5C25" w:rsidRDefault="00A62CEF">
      <w:pPr>
        <w:numPr>
          <w:ilvl w:val="2"/>
          <w:numId w:val="21"/>
        </w:numPr>
        <w:spacing w:line="276" w:lineRule="auto"/>
        <w:ind w:hanging="873"/>
        <w:jc w:val="both"/>
        <w:rPr>
          <w:rFonts w:ascii="Arial" w:hAnsi="Arial" w:cs="Arial"/>
          <w:sz w:val="18"/>
          <w:szCs w:val="18"/>
        </w:rPr>
      </w:pPr>
      <w:r w:rsidRPr="009C5C25">
        <w:rPr>
          <w:rFonts w:ascii="Arial" w:hAnsi="Arial" w:cs="Arial"/>
          <w:sz w:val="18"/>
          <w:szCs w:val="18"/>
        </w:rPr>
        <w:t>Zhotovitel zajistí, aby na staveniště nevstupovali jeho zaměstnanci ani subdodavatelé pod vlivem alkoholických nápojů či jiných omamných látek a aby alkoholické nápoje anebo omamné látky nebyly vnášeny do prostor staveniště. Objednatel má právo kontrolovat dodržování tohoto závazku za pomoci dechové či jiné obdobné zkoušky příslušné osoby. Objednatel je oprávněn vykázat z prostoru staveniště jakoukoliv osobu, u níž bude učiněna zkouška s pozitivním výsledkem, anebo která se odmítne zkoušce podrobit.</w:t>
      </w:r>
    </w:p>
    <w:p w14:paraId="70A5781A" w14:textId="77777777" w:rsidR="00CD0AFC" w:rsidRDefault="00CD0AFC">
      <w:pPr>
        <w:tabs>
          <w:tab w:val="left" w:pos="144"/>
        </w:tabs>
        <w:spacing w:line="276" w:lineRule="auto"/>
        <w:jc w:val="center"/>
        <w:rPr>
          <w:rFonts w:ascii="Arial" w:hAnsi="Arial" w:cs="Arial"/>
          <w:b/>
          <w:sz w:val="18"/>
          <w:szCs w:val="18"/>
        </w:rPr>
      </w:pPr>
    </w:p>
    <w:p w14:paraId="16FD7F73" w14:textId="77777777" w:rsidR="00CD0AFC" w:rsidRPr="009C5C25" w:rsidRDefault="00CD0AFC">
      <w:pPr>
        <w:tabs>
          <w:tab w:val="left" w:pos="144"/>
        </w:tabs>
        <w:spacing w:line="276" w:lineRule="auto"/>
        <w:jc w:val="center"/>
        <w:rPr>
          <w:rFonts w:ascii="Arial" w:hAnsi="Arial" w:cs="Arial"/>
          <w:b/>
          <w:sz w:val="18"/>
          <w:szCs w:val="18"/>
        </w:rPr>
      </w:pPr>
    </w:p>
    <w:p w14:paraId="160F17F3" w14:textId="77777777"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w:t>
      </w:r>
    </w:p>
    <w:p w14:paraId="5C168F74" w14:textId="77777777"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Smluvní pokuty</w:t>
      </w:r>
    </w:p>
    <w:p w14:paraId="688A4E99" w14:textId="3B6713F9" w:rsidR="00F13AF8" w:rsidRPr="009C5C25" w:rsidRDefault="00F13AF8">
      <w:pPr>
        <w:spacing w:line="276" w:lineRule="auto"/>
        <w:ind w:left="567" w:hanging="567"/>
        <w:jc w:val="both"/>
        <w:rPr>
          <w:rFonts w:ascii="Arial" w:hAnsi="Arial" w:cs="Arial"/>
          <w:sz w:val="18"/>
          <w:szCs w:val="18"/>
        </w:rPr>
      </w:pPr>
      <w:r w:rsidRPr="009C5C25">
        <w:rPr>
          <w:rFonts w:ascii="Arial" w:hAnsi="Arial" w:cs="Arial"/>
          <w:sz w:val="18"/>
          <w:szCs w:val="18"/>
        </w:rPr>
        <w:t xml:space="preserve">12.1. </w:t>
      </w:r>
      <w:r w:rsidRPr="009C5C25">
        <w:rPr>
          <w:rFonts w:ascii="Arial" w:hAnsi="Arial" w:cs="Arial"/>
          <w:sz w:val="18"/>
          <w:szCs w:val="18"/>
        </w:rPr>
        <w:tab/>
        <w:t xml:space="preserve">Smluvní strany se dohodly, že </w:t>
      </w:r>
      <w:r w:rsidR="009034F9">
        <w:rPr>
          <w:rFonts w:ascii="Arial" w:hAnsi="Arial" w:cs="Arial"/>
          <w:sz w:val="18"/>
          <w:szCs w:val="18"/>
        </w:rPr>
        <w:t>Z</w:t>
      </w:r>
      <w:r w:rsidRPr="009C5C25">
        <w:rPr>
          <w:rFonts w:ascii="Arial" w:hAnsi="Arial" w:cs="Arial"/>
          <w:sz w:val="18"/>
          <w:szCs w:val="18"/>
        </w:rPr>
        <w:t xml:space="preserve">hotovitel zaplatí </w:t>
      </w:r>
      <w:r w:rsidR="009034F9">
        <w:rPr>
          <w:rFonts w:ascii="Arial" w:hAnsi="Arial" w:cs="Arial"/>
          <w:sz w:val="18"/>
          <w:szCs w:val="18"/>
        </w:rPr>
        <w:t>O</w:t>
      </w:r>
      <w:r w:rsidRPr="009C5C25">
        <w:rPr>
          <w:rFonts w:ascii="Arial" w:hAnsi="Arial" w:cs="Arial"/>
          <w:sz w:val="18"/>
          <w:szCs w:val="18"/>
        </w:rPr>
        <w:t>bjednateli v případě porušení svých závazků tyto smluvní pokuty:</w:t>
      </w:r>
    </w:p>
    <w:p w14:paraId="1CF62E48" w14:textId="77777777" w:rsidR="00F13AF8" w:rsidRDefault="00F13AF8" w:rsidP="000249BF">
      <w:pPr>
        <w:spacing w:line="276" w:lineRule="auto"/>
        <w:ind w:left="1418" w:hanging="851"/>
        <w:jc w:val="both"/>
        <w:rPr>
          <w:rFonts w:ascii="Arial" w:hAnsi="Arial" w:cs="Arial"/>
          <w:sz w:val="18"/>
          <w:szCs w:val="18"/>
        </w:rPr>
      </w:pPr>
    </w:p>
    <w:p w14:paraId="2B5A4CCF" w14:textId="7C76163E" w:rsidR="005F21E6" w:rsidRPr="00265AEF" w:rsidRDefault="005F21E6" w:rsidP="005F21E6">
      <w:pPr>
        <w:spacing w:line="276" w:lineRule="auto"/>
        <w:ind w:left="1276" w:hanging="709"/>
        <w:jc w:val="both"/>
        <w:rPr>
          <w:rFonts w:ascii="Arial" w:hAnsi="Arial" w:cs="Arial"/>
          <w:sz w:val="18"/>
          <w:szCs w:val="18"/>
        </w:rPr>
      </w:pPr>
      <w:r w:rsidRPr="005F21E6">
        <w:rPr>
          <w:rFonts w:ascii="Arial" w:hAnsi="Arial" w:cs="Arial"/>
          <w:sz w:val="18"/>
          <w:szCs w:val="18"/>
        </w:rPr>
        <w:t>12.1.1.</w:t>
      </w:r>
      <w:r w:rsidRPr="005F21E6">
        <w:rPr>
          <w:rFonts w:ascii="Arial" w:hAnsi="Arial" w:cs="Arial"/>
          <w:sz w:val="18"/>
          <w:szCs w:val="18"/>
        </w:rPr>
        <w:tab/>
      </w:r>
      <w:r w:rsidRPr="00265AEF">
        <w:rPr>
          <w:rFonts w:ascii="Arial" w:hAnsi="Arial" w:cs="Arial"/>
          <w:sz w:val="18"/>
          <w:szCs w:val="18"/>
        </w:rPr>
        <w:t xml:space="preserve">Za nedodržení termínu </w:t>
      </w:r>
      <w:r w:rsidR="009034F9">
        <w:rPr>
          <w:rFonts w:ascii="Arial" w:hAnsi="Arial" w:cs="Arial"/>
          <w:sz w:val="18"/>
          <w:szCs w:val="18"/>
        </w:rPr>
        <w:t xml:space="preserve">pro </w:t>
      </w:r>
      <w:r w:rsidRPr="00265AEF">
        <w:rPr>
          <w:rFonts w:ascii="Arial" w:hAnsi="Arial" w:cs="Arial"/>
          <w:sz w:val="18"/>
          <w:szCs w:val="18"/>
        </w:rPr>
        <w:t xml:space="preserve">dokončení díla </w:t>
      </w:r>
      <w:r w:rsidR="009034F9">
        <w:rPr>
          <w:rFonts w:ascii="Arial" w:hAnsi="Arial" w:cs="Arial"/>
          <w:sz w:val="18"/>
          <w:szCs w:val="18"/>
        </w:rPr>
        <w:t xml:space="preserve">uvedeného v Čl. III., odst. 3.1. této smlouvy </w:t>
      </w:r>
      <w:r w:rsidRPr="00265AEF">
        <w:rPr>
          <w:rFonts w:ascii="Arial" w:hAnsi="Arial" w:cs="Arial"/>
          <w:sz w:val="18"/>
          <w:szCs w:val="18"/>
        </w:rPr>
        <w:t>pokutu ve výši 0,</w:t>
      </w:r>
      <w:r w:rsidR="003565CD" w:rsidRPr="00265AEF">
        <w:rPr>
          <w:rFonts w:ascii="Arial" w:hAnsi="Arial" w:cs="Arial"/>
          <w:sz w:val="18"/>
          <w:szCs w:val="18"/>
        </w:rPr>
        <w:t>1</w:t>
      </w:r>
      <w:r w:rsidRPr="00265AEF">
        <w:rPr>
          <w:rFonts w:ascii="Arial" w:hAnsi="Arial" w:cs="Arial"/>
          <w:sz w:val="18"/>
          <w:szCs w:val="18"/>
        </w:rPr>
        <w:t xml:space="preserve"> % z celkové ceny díla bez DPH za každý </w:t>
      </w:r>
      <w:r w:rsidR="00CD0AFC">
        <w:rPr>
          <w:rFonts w:ascii="Arial" w:hAnsi="Arial" w:cs="Arial"/>
          <w:sz w:val="18"/>
          <w:szCs w:val="18"/>
        </w:rPr>
        <w:t>započatý</w:t>
      </w:r>
      <w:r w:rsidRPr="00265AEF">
        <w:rPr>
          <w:rFonts w:ascii="Arial" w:hAnsi="Arial" w:cs="Arial"/>
          <w:sz w:val="18"/>
          <w:szCs w:val="18"/>
        </w:rPr>
        <w:t xml:space="preserve"> kalendářní den prodlení, nejvýše však 10 % z celkové ceny</w:t>
      </w:r>
      <w:r w:rsidR="009034F9">
        <w:rPr>
          <w:rFonts w:ascii="Arial" w:hAnsi="Arial" w:cs="Arial"/>
          <w:sz w:val="18"/>
          <w:szCs w:val="18"/>
        </w:rPr>
        <w:t xml:space="preserve"> díla</w:t>
      </w:r>
      <w:r w:rsidRPr="00265AEF">
        <w:rPr>
          <w:rFonts w:ascii="Arial" w:hAnsi="Arial" w:cs="Arial"/>
          <w:sz w:val="18"/>
          <w:szCs w:val="18"/>
        </w:rPr>
        <w:t>.</w:t>
      </w:r>
    </w:p>
    <w:p w14:paraId="640EAC55" w14:textId="6B3DEFAE" w:rsidR="005F21E6" w:rsidRPr="005F21E6" w:rsidRDefault="005F21E6" w:rsidP="007C40A5">
      <w:pPr>
        <w:spacing w:line="276" w:lineRule="auto"/>
        <w:ind w:left="1276" w:hanging="709"/>
        <w:jc w:val="both"/>
        <w:rPr>
          <w:rFonts w:ascii="Arial" w:hAnsi="Arial" w:cs="Arial"/>
          <w:sz w:val="18"/>
          <w:szCs w:val="18"/>
        </w:rPr>
      </w:pPr>
      <w:r w:rsidRPr="00265AEF">
        <w:rPr>
          <w:rFonts w:ascii="Arial" w:hAnsi="Arial" w:cs="Arial"/>
          <w:sz w:val="18"/>
          <w:szCs w:val="18"/>
        </w:rPr>
        <w:t>12.1.2.</w:t>
      </w:r>
      <w:r w:rsidRPr="00265AEF">
        <w:rPr>
          <w:rFonts w:ascii="Arial" w:hAnsi="Arial" w:cs="Arial"/>
          <w:sz w:val="18"/>
          <w:szCs w:val="18"/>
        </w:rPr>
        <w:tab/>
      </w:r>
      <w:r w:rsidRPr="005F21E6">
        <w:rPr>
          <w:rFonts w:ascii="Arial" w:hAnsi="Arial" w:cs="Arial"/>
          <w:sz w:val="18"/>
          <w:szCs w:val="18"/>
        </w:rPr>
        <w:t>Za prodlení s odstraněním vad a nedodělků v termínech uvedených v předávacích protokolech nebo v dohodách o odstranění re</w:t>
      </w:r>
      <w:r w:rsidR="0000235D">
        <w:rPr>
          <w:rFonts w:ascii="Arial" w:hAnsi="Arial" w:cs="Arial"/>
          <w:sz w:val="18"/>
          <w:szCs w:val="18"/>
        </w:rPr>
        <w:t>klamovaných vad v záruční době 500</w:t>
      </w:r>
      <w:r w:rsidR="003565CD">
        <w:rPr>
          <w:rFonts w:ascii="Arial" w:hAnsi="Arial" w:cs="Arial"/>
          <w:sz w:val="18"/>
          <w:szCs w:val="18"/>
        </w:rPr>
        <w:t>,-</w:t>
      </w:r>
      <w:r w:rsidRPr="005F21E6">
        <w:rPr>
          <w:rFonts w:ascii="Arial" w:hAnsi="Arial" w:cs="Arial"/>
          <w:sz w:val="18"/>
          <w:szCs w:val="18"/>
        </w:rPr>
        <w:t xml:space="preserve"> Kč za každou vadu nebo nedodělek a den prodlení zhotovitele do doby jejich skutečného odstranění.</w:t>
      </w:r>
    </w:p>
    <w:p w14:paraId="27FBE71D" w14:textId="1636CB84"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12.2.</w:t>
      </w:r>
      <w:r w:rsidRPr="009C5C25">
        <w:rPr>
          <w:rFonts w:ascii="Arial" w:hAnsi="Arial" w:cs="Arial"/>
          <w:sz w:val="18"/>
          <w:szCs w:val="18"/>
        </w:rPr>
        <w:tab/>
        <w:t xml:space="preserve">Nárok na náhradu škody zůstává </w:t>
      </w:r>
      <w:r w:rsidR="002043F7">
        <w:rPr>
          <w:rFonts w:ascii="Arial" w:hAnsi="Arial" w:cs="Arial"/>
          <w:sz w:val="18"/>
          <w:szCs w:val="18"/>
        </w:rPr>
        <w:t>O</w:t>
      </w:r>
      <w:r w:rsidRPr="009C5C25">
        <w:rPr>
          <w:rFonts w:ascii="Arial" w:hAnsi="Arial" w:cs="Arial"/>
          <w:sz w:val="18"/>
          <w:szCs w:val="18"/>
        </w:rPr>
        <w:t xml:space="preserve">bjednateli zachován i v případě zaplacení smluvní pokuty podle </w:t>
      </w:r>
      <w:r w:rsidR="00B22D6D" w:rsidRPr="009C5C25">
        <w:rPr>
          <w:rFonts w:ascii="Arial" w:hAnsi="Arial" w:cs="Arial"/>
          <w:sz w:val="18"/>
          <w:szCs w:val="18"/>
        </w:rPr>
        <w:t>této smlouvy</w:t>
      </w:r>
      <w:r w:rsidRPr="009C5C25">
        <w:rPr>
          <w:rFonts w:ascii="Arial" w:hAnsi="Arial" w:cs="Arial"/>
          <w:sz w:val="18"/>
          <w:szCs w:val="18"/>
        </w:rPr>
        <w:t>.</w:t>
      </w:r>
    </w:p>
    <w:p w14:paraId="05DE1DAE" w14:textId="68F36906" w:rsidR="00F13AF8" w:rsidRPr="009C5C25" w:rsidRDefault="00F13AF8">
      <w:pPr>
        <w:spacing w:line="276" w:lineRule="auto"/>
        <w:ind w:left="567" w:hanging="582"/>
        <w:jc w:val="both"/>
        <w:rPr>
          <w:rFonts w:ascii="Arial" w:hAnsi="Arial" w:cs="Arial"/>
          <w:sz w:val="18"/>
          <w:szCs w:val="18"/>
        </w:rPr>
      </w:pPr>
      <w:r w:rsidRPr="009C5C25">
        <w:rPr>
          <w:rFonts w:ascii="Arial" w:hAnsi="Arial" w:cs="Arial"/>
          <w:sz w:val="18"/>
          <w:szCs w:val="18"/>
        </w:rPr>
        <w:t>12.3.</w:t>
      </w:r>
      <w:r w:rsidRPr="009C5C25">
        <w:rPr>
          <w:rFonts w:ascii="Arial" w:hAnsi="Arial" w:cs="Arial"/>
          <w:sz w:val="18"/>
          <w:szCs w:val="18"/>
        </w:rPr>
        <w:tab/>
        <w:t xml:space="preserve">V případě prodlení </w:t>
      </w:r>
      <w:r w:rsidR="002043F7">
        <w:rPr>
          <w:rFonts w:ascii="Arial" w:hAnsi="Arial" w:cs="Arial"/>
          <w:sz w:val="18"/>
          <w:szCs w:val="18"/>
        </w:rPr>
        <w:t>O</w:t>
      </w:r>
      <w:r w:rsidRPr="009C5C25">
        <w:rPr>
          <w:rFonts w:ascii="Arial" w:hAnsi="Arial" w:cs="Arial"/>
          <w:sz w:val="18"/>
          <w:szCs w:val="18"/>
        </w:rPr>
        <w:t xml:space="preserve">bjednatele s placením sjednaných faktur, závěrečného vyúčtování a faktur za zvláštní výkony, uhradí objednatel </w:t>
      </w:r>
      <w:r w:rsidR="002043F7">
        <w:rPr>
          <w:rFonts w:ascii="Arial" w:hAnsi="Arial" w:cs="Arial"/>
          <w:sz w:val="18"/>
          <w:szCs w:val="18"/>
        </w:rPr>
        <w:t>Z</w:t>
      </w:r>
      <w:r w:rsidRPr="009C5C25">
        <w:rPr>
          <w:rFonts w:ascii="Arial" w:hAnsi="Arial" w:cs="Arial"/>
          <w:sz w:val="18"/>
          <w:szCs w:val="18"/>
        </w:rPr>
        <w:t xml:space="preserve">hotoviteli smluvní </w:t>
      </w:r>
      <w:r w:rsidR="00B22D6D" w:rsidRPr="009C5C25">
        <w:rPr>
          <w:rFonts w:ascii="Arial" w:hAnsi="Arial" w:cs="Arial"/>
          <w:sz w:val="18"/>
          <w:szCs w:val="18"/>
        </w:rPr>
        <w:t>úrok z prodlení</w:t>
      </w:r>
      <w:r w:rsidRPr="009C5C25">
        <w:rPr>
          <w:rFonts w:ascii="Arial" w:hAnsi="Arial" w:cs="Arial"/>
          <w:sz w:val="18"/>
          <w:szCs w:val="18"/>
        </w:rPr>
        <w:t xml:space="preserve"> ve výši </w:t>
      </w:r>
      <w:proofErr w:type="gramStart"/>
      <w:r w:rsidRPr="009C5C25">
        <w:rPr>
          <w:rFonts w:ascii="Arial" w:hAnsi="Arial" w:cs="Arial"/>
          <w:sz w:val="18"/>
          <w:szCs w:val="18"/>
        </w:rPr>
        <w:t>0,</w:t>
      </w:r>
      <w:r w:rsidR="001A0B24" w:rsidRPr="009C5C25">
        <w:rPr>
          <w:rFonts w:ascii="Arial" w:hAnsi="Arial" w:cs="Arial"/>
          <w:sz w:val="18"/>
          <w:szCs w:val="18"/>
        </w:rPr>
        <w:t>0</w:t>
      </w:r>
      <w:r w:rsidR="002043F7">
        <w:rPr>
          <w:rFonts w:ascii="Arial" w:hAnsi="Arial" w:cs="Arial"/>
          <w:sz w:val="18"/>
          <w:szCs w:val="18"/>
        </w:rPr>
        <w:t>5</w:t>
      </w:r>
      <w:r w:rsidRPr="009C5C25">
        <w:rPr>
          <w:rFonts w:ascii="Arial" w:hAnsi="Arial" w:cs="Arial"/>
          <w:sz w:val="18"/>
          <w:szCs w:val="18"/>
        </w:rPr>
        <w:t>%</w:t>
      </w:r>
      <w:proofErr w:type="gramEnd"/>
      <w:r w:rsidRPr="009C5C25">
        <w:rPr>
          <w:rFonts w:ascii="Arial" w:hAnsi="Arial" w:cs="Arial"/>
          <w:sz w:val="18"/>
          <w:szCs w:val="18"/>
        </w:rPr>
        <w:t xml:space="preserve"> z nezaplacené částky za každý den prodlení. </w:t>
      </w:r>
    </w:p>
    <w:p w14:paraId="35253D08" w14:textId="77777777" w:rsidR="008D4106" w:rsidRPr="009C5C25" w:rsidRDefault="008D4106">
      <w:pPr>
        <w:tabs>
          <w:tab w:val="left" w:pos="144"/>
        </w:tabs>
        <w:spacing w:line="276" w:lineRule="auto"/>
        <w:jc w:val="center"/>
        <w:rPr>
          <w:rFonts w:ascii="Arial" w:hAnsi="Arial" w:cs="Arial"/>
          <w:b/>
          <w:sz w:val="18"/>
          <w:szCs w:val="18"/>
        </w:rPr>
      </w:pPr>
    </w:p>
    <w:p w14:paraId="70A324CF" w14:textId="77777777" w:rsidR="00F13AF8" w:rsidRPr="009C5C25" w:rsidRDefault="00F13AF8">
      <w:pPr>
        <w:tabs>
          <w:tab w:val="left" w:pos="144"/>
        </w:tabs>
        <w:spacing w:line="276" w:lineRule="auto"/>
        <w:jc w:val="center"/>
        <w:rPr>
          <w:rFonts w:ascii="Arial" w:hAnsi="Arial" w:cs="Arial"/>
          <w:b/>
          <w:sz w:val="18"/>
          <w:szCs w:val="18"/>
        </w:rPr>
      </w:pPr>
      <w:r w:rsidRPr="009C5C25">
        <w:rPr>
          <w:rFonts w:ascii="Arial" w:hAnsi="Arial" w:cs="Arial"/>
          <w:b/>
          <w:sz w:val="18"/>
          <w:szCs w:val="18"/>
        </w:rPr>
        <w:t>Článek XIII.</w:t>
      </w:r>
    </w:p>
    <w:p w14:paraId="3DC80F49" w14:textId="77777777"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Vlastnictví díla a odpovědnost za škodu</w:t>
      </w:r>
    </w:p>
    <w:p w14:paraId="3EFF478D" w14:textId="5364BA6F" w:rsidR="00FA541C" w:rsidRPr="009C5C25" w:rsidRDefault="0085379D">
      <w:pPr>
        <w:numPr>
          <w:ilvl w:val="1"/>
          <w:numId w:val="17"/>
        </w:numPr>
        <w:tabs>
          <w:tab w:val="num" w:pos="567"/>
        </w:tabs>
        <w:spacing w:line="276" w:lineRule="auto"/>
        <w:ind w:left="567" w:hanging="567"/>
        <w:jc w:val="both"/>
        <w:rPr>
          <w:rFonts w:ascii="Arial" w:hAnsi="Arial" w:cs="Arial"/>
          <w:sz w:val="18"/>
          <w:szCs w:val="18"/>
        </w:rPr>
      </w:pPr>
      <w:r w:rsidRPr="009C5C25">
        <w:rPr>
          <w:rFonts w:ascii="Arial" w:hAnsi="Arial" w:cs="Arial"/>
          <w:sz w:val="18"/>
          <w:szCs w:val="18"/>
        </w:rPr>
        <w:t>Vlastníkem pozemků</w:t>
      </w:r>
      <w:r w:rsidR="00745A49" w:rsidRPr="009C5C25">
        <w:rPr>
          <w:rFonts w:ascii="Arial" w:hAnsi="Arial" w:cs="Arial"/>
          <w:sz w:val="18"/>
          <w:szCs w:val="18"/>
        </w:rPr>
        <w:t xml:space="preserve">, </w:t>
      </w:r>
      <w:r w:rsidR="00F13AF8" w:rsidRPr="009C5C25">
        <w:rPr>
          <w:rFonts w:ascii="Arial" w:hAnsi="Arial" w:cs="Arial"/>
          <w:sz w:val="18"/>
          <w:szCs w:val="18"/>
        </w:rPr>
        <w:t xml:space="preserve">na nichž bude smluvené dílo zhotovováno, je </w:t>
      </w:r>
      <w:r w:rsidR="00744426">
        <w:rPr>
          <w:rFonts w:ascii="Arial" w:hAnsi="Arial" w:cs="Arial"/>
          <w:sz w:val="18"/>
          <w:szCs w:val="18"/>
        </w:rPr>
        <w:t>O</w:t>
      </w:r>
      <w:r w:rsidR="00744426" w:rsidRPr="009C5C25">
        <w:rPr>
          <w:rFonts w:ascii="Arial" w:hAnsi="Arial" w:cs="Arial"/>
          <w:sz w:val="18"/>
          <w:szCs w:val="18"/>
        </w:rPr>
        <w:t>bjednatel</w:t>
      </w:r>
      <w:r w:rsidR="00F13AF8" w:rsidRPr="009C5C25">
        <w:rPr>
          <w:rFonts w:ascii="Arial" w:hAnsi="Arial" w:cs="Arial"/>
          <w:sz w:val="18"/>
          <w:szCs w:val="18"/>
        </w:rPr>
        <w:t>,</w:t>
      </w:r>
      <w:r w:rsidR="00B72462" w:rsidRPr="009C5C25">
        <w:rPr>
          <w:rFonts w:ascii="Arial" w:hAnsi="Arial" w:cs="Arial"/>
          <w:sz w:val="18"/>
          <w:szCs w:val="18"/>
        </w:rPr>
        <w:t xml:space="preserve"> pokud tomu tak není, zajistí souhlas s provedením díla u majitele dotčených pozemků.</w:t>
      </w:r>
      <w:r w:rsidR="00F13AF8" w:rsidRPr="009C5C25">
        <w:rPr>
          <w:rFonts w:ascii="Arial" w:hAnsi="Arial" w:cs="Arial"/>
          <w:sz w:val="18"/>
          <w:szCs w:val="18"/>
        </w:rPr>
        <w:t xml:space="preserve"> Od okamžiku převzetí staveniště od </w:t>
      </w:r>
      <w:r w:rsidR="00744426">
        <w:rPr>
          <w:rFonts w:ascii="Arial" w:hAnsi="Arial" w:cs="Arial"/>
          <w:sz w:val="18"/>
          <w:szCs w:val="18"/>
        </w:rPr>
        <w:t>O</w:t>
      </w:r>
      <w:r w:rsidR="00F13AF8" w:rsidRPr="009C5C25">
        <w:rPr>
          <w:rFonts w:ascii="Arial" w:hAnsi="Arial" w:cs="Arial"/>
          <w:sz w:val="18"/>
          <w:szCs w:val="18"/>
        </w:rPr>
        <w:t xml:space="preserve">bjednatele až do dne předání předmětu díla odpovídá </w:t>
      </w:r>
      <w:r w:rsidR="00744426">
        <w:rPr>
          <w:rFonts w:ascii="Arial" w:hAnsi="Arial" w:cs="Arial"/>
          <w:sz w:val="18"/>
          <w:szCs w:val="18"/>
        </w:rPr>
        <w:t>Z</w:t>
      </w:r>
      <w:r w:rsidR="00F13AF8" w:rsidRPr="009C5C25">
        <w:rPr>
          <w:rFonts w:ascii="Arial" w:hAnsi="Arial" w:cs="Arial"/>
          <w:sz w:val="18"/>
          <w:szCs w:val="18"/>
        </w:rPr>
        <w:t>hotovitel za nebezpečí škody na těchto nemovitostech a na zhotoveném díle.</w:t>
      </w:r>
      <w:r w:rsidR="008367A6" w:rsidRPr="009C5C25">
        <w:rPr>
          <w:rFonts w:ascii="Arial" w:hAnsi="Arial" w:cs="Arial"/>
          <w:sz w:val="18"/>
          <w:szCs w:val="18"/>
        </w:rPr>
        <w:t xml:space="preserve"> Za škodu na dočasně zabrané ploše pro účely výstavby nese </w:t>
      </w:r>
      <w:r w:rsidR="00744426">
        <w:rPr>
          <w:rFonts w:ascii="Arial" w:hAnsi="Arial" w:cs="Arial"/>
          <w:sz w:val="18"/>
          <w:szCs w:val="18"/>
        </w:rPr>
        <w:t>Z</w:t>
      </w:r>
      <w:r w:rsidR="008367A6" w:rsidRPr="009C5C25">
        <w:rPr>
          <w:rFonts w:ascii="Arial" w:hAnsi="Arial" w:cs="Arial"/>
          <w:sz w:val="18"/>
          <w:szCs w:val="18"/>
        </w:rPr>
        <w:t xml:space="preserve">hotovitel odpovědnost ode dne jejího převzetí od </w:t>
      </w:r>
      <w:r w:rsidR="00744426">
        <w:rPr>
          <w:rFonts w:ascii="Arial" w:hAnsi="Arial" w:cs="Arial"/>
          <w:sz w:val="18"/>
          <w:szCs w:val="18"/>
        </w:rPr>
        <w:t>O</w:t>
      </w:r>
      <w:r w:rsidR="008367A6" w:rsidRPr="009C5C25">
        <w:rPr>
          <w:rFonts w:ascii="Arial" w:hAnsi="Arial" w:cs="Arial"/>
          <w:sz w:val="18"/>
          <w:szCs w:val="18"/>
        </w:rPr>
        <w:t>bjednatele až do dne jejího vyklizení a zpětného předání.</w:t>
      </w:r>
    </w:p>
    <w:p w14:paraId="6268B281" w14:textId="71460230" w:rsidR="00FA541C" w:rsidRPr="009C5C25" w:rsidRDefault="008367A6">
      <w:pPr>
        <w:numPr>
          <w:ilvl w:val="1"/>
          <w:numId w:val="17"/>
        </w:numPr>
        <w:tabs>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je vlastníkem zhotovovaného díla od doby jeho vzniku a vlastníkem zabudovávaných součástí a materiálu od doby jejich spojení s dílem. </w:t>
      </w:r>
      <w:r w:rsidR="00F13AF8" w:rsidRPr="009C5C25">
        <w:rPr>
          <w:rFonts w:ascii="Arial" w:hAnsi="Arial" w:cs="Arial"/>
          <w:sz w:val="18"/>
          <w:szCs w:val="18"/>
        </w:rPr>
        <w:t xml:space="preserve">Vlastníkem všech věcí, které </w:t>
      </w:r>
      <w:r w:rsidR="004855CC">
        <w:rPr>
          <w:rFonts w:ascii="Arial" w:hAnsi="Arial" w:cs="Arial"/>
          <w:sz w:val="18"/>
          <w:szCs w:val="18"/>
        </w:rPr>
        <w:t>Z</w:t>
      </w:r>
      <w:r w:rsidR="00F13AF8" w:rsidRPr="009C5C25">
        <w:rPr>
          <w:rFonts w:ascii="Arial" w:hAnsi="Arial" w:cs="Arial"/>
          <w:sz w:val="18"/>
          <w:szCs w:val="18"/>
        </w:rPr>
        <w:t xml:space="preserve">hotovitel opatřil k zhotovení díla, je do doby jejich zabudování </w:t>
      </w:r>
      <w:r w:rsidR="004855CC">
        <w:rPr>
          <w:rFonts w:ascii="Arial" w:hAnsi="Arial" w:cs="Arial"/>
          <w:sz w:val="18"/>
          <w:szCs w:val="18"/>
        </w:rPr>
        <w:t>Z</w:t>
      </w:r>
      <w:r w:rsidR="00F13AF8" w:rsidRPr="009C5C25">
        <w:rPr>
          <w:rFonts w:ascii="Arial" w:hAnsi="Arial" w:cs="Arial"/>
          <w:sz w:val="18"/>
          <w:szCs w:val="18"/>
        </w:rPr>
        <w:t>hotovitel. Zhotovitel nese odpovědnost za škodu jak na zhotovovaném díle, tak na věcech k jeho zhotovení opatřených.</w:t>
      </w:r>
    </w:p>
    <w:p w14:paraId="6594E73D" w14:textId="5A7C7CD1" w:rsidR="00FA541C" w:rsidRPr="009C5C25" w:rsidRDefault="00F13AF8">
      <w:pPr>
        <w:numPr>
          <w:ilvl w:val="1"/>
          <w:numId w:val="17"/>
        </w:numPr>
        <w:tabs>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Veškeré podklady, které byly </w:t>
      </w:r>
      <w:r w:rsidR="004855CC">
        <w:rPr>
          <w:rFonts w:ascii="Arial" w:hAnsi="Arial" w:cs="Arial"/>
          <w:sz w:val="18"/>
          <w:szCs w:val="18"/>
        </w:rPr>
        <w:t>O</w:t>
      </w:r>
      <w:r w:rsidR="004855CC" w:rsidRPr="009C5C25">
        <w:rPr>
          <w:rFonts w:ascii="Arial" w:hAnsi="Arial" w:cs="Arial"/>
          <w:sz w:val="18"/>
          <w:szCs w:val="18"/>
        </w:rPr>
        <w:t xml:space="preserve">bjednatelem </w:t>
      </w:r>
      <w:r w:rsidR="004855CC">
        <w:rPr>
          <w:rFonts w:ascii="Arial" w:hAnsi="Arial" w:cs="Arial"/>
          <w:sz w:val="18"/>
          <w:szCs w:val="18"/>
        </w:rPr>
        <w:t>Z</w:t>
      </w:r>
      <w:r w:rsidRPr="009C5C25">
        <w:rPr>
          <w:rFonts w:ascii="Arial" w:hAnsi="Arial" w:cs="Arial"/>
          <w:sz w:val="18"/>
          <w:szCs w:val="18"/>
        </w:rPr>
        <w:t xml:space="preserve">hotoviteli předány, zůstávají jeho vlastnictvím a </w:t>
      </w:r>
      <w:r w:rsidR="004855CC">
        <w:rPr>
          <w:rFonts w:ascii="Arial" w:hAnsi="Arial" w:cs="Arial"/>
          <w:sz w:val="18"/>
          <w:szCs w:val="18"/>
        </w:rPr>
        <w:t>Z</w:t>
      </w:r>
      <w:r w:rsidRPr="009C5C25">
        <w:rPr>
          <w:rFonts w:ascii="Arial" w:hAnsi="Arial" w:cs="Arial"/>
          <w:sz w:val="18"/>
          <w:szCs w:val="18"/>
        </w:rPr>
        <w:t xml:space="preserve">hotovitel za ně odpovídá od okamžiku jejich převzetí a je povinen je </w:t>
      </w:r>
      <w:r w:rsidR="00575B24">
        <w:rPr>
          <w:rFonts w:ascii="Arial" w:hAnsi="Arial" w:cs="Arial"/>
          <w:sz w:val="18"/>
          <w:szCs w:val="18"/>
        </w:rPr>
        <w:t xml:space="preserve">na vyžádání </w:t>
      </w:r>
      <w:r w:rsidR="004855CC">
        <w:rPr>
          <w:rFonts w:ascii="Arial" w:hAnsi="Arial" w:cs="Arial"/>
          <w:sz w:val="18"/>
          <w:szCs w:val="18"/>
        </w:rPr>
        <w:t>O</w:t>
      </w:r>
      <w:r w:rsidRPr="009C5C25">
        <w:rPr>
          <w:rFonts w:ascii="Arial" w:hAnsi="Arial" w:cs="Arial"/>
          <w:sz w:val="18"/>
          <w:szCs w:val="18"/>
        </w:rPr>
        <w:t>bjednateli vrátit po splnění svého závazku.</w:t>
      </w:r>
    </w:p>
    <w:p w14:paraId="1C77E9FA" w14:textId="1270D585" w:rsidR="006103C0" w:rsidRPr="009C5C25" w:rsidRDefault="00372559" w:rsidP="006103C0">
      <w:pPr>
        <w:numPr>
          <w:ilvl w:val="1"/>
          <w:numId w:val="17"/>
        </w:numPr>
        <w:tabs>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Dnem podepsání protokolu o předání a převzetí díla </w:t>
      </w:r>
      <w:r w:rsidR="008367A6" w:rsidRPr="009C5C25">
        <w:rPr>
          <w:rFonts w:ascii="Arial" w:hAnsi="Arial" w:cs="Arial"/>
          <w:sz w:val="18"/>
          <w:szCs w:val="18"/>
        </w:rPr>
        <w:t>po dokončení díla jako celku, včetně odstranění všech vad a nedodělků,</w:t>
      </w:r>
      <w:r w:rsidRPr="009C5C25">
        <w:rPr>
          <w:rFonts w:ascii="Arial" w:hAnsi="Arial" w:cs="Arial"/>
          <w:sz w:val="18"/>
          <w:szCs w:val="18"/>
        </w:rPr>
        <w:t xml:space="preserve"> přechází nebezpečí škody na něm na </w:t>
      </w:r>
      <w:r w:rsidR="004855CC">
        <w:rPr>
          <w:rFonts w:ascii="Arial" w:hAnsi="Arial" w:cs="Arial"/>
          <w:sz w:val="18"/>
          <w:szCs w:val="18"/>
        </w:rPr>
        <w:t>O</w:t>
      </w:r>
      <w:r w:rsidRPr="009C5C25">
        <w:rPr>
          <w:rFonts w:ascii="Arial" w:hAnsi="Arial" w:cs="Arial"/>
          <w:sz w:val="18"/>
          <w:szCs w:val="18"/>
        </w:rPr>
        <w:t xml:space="preserve">bjednatele. </w:t>
      </w:r>
      <w:r w:rsidR="0033603D" w:rsidRPr="009C5C25">
        <w:rPr>
          <w:rFonts w:ascii="Arial" w:hAnsi="Arial" w:cs="Arial"/>
          <w:sz w:val="18"/>
          <w:szCs w:val="18"/>
        </w:rPr>
        <w:t xml:space="preserve">Pro vyloučení pochybností strany konstatují, že protokoly o dokončení dílčích prvků díla v průběhu stavby nemají na přechod nebezpečí škody na díle vliv. </w:t>
      </w:r>
    </w:p>
    <w:p w14:paraId="3F57D4FE" w14:textId="0DBC087D" w:rsidR="00FA541C" w:rsidRPr="009C5C25" w:rsidRDefault="00372559">
      <w:pPr>
        <w:numPr>
          <w:ilvl w:val="1"/>
          <w:numId w:val="17"/>
        </w:numPr>
        <w:tabs>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Odpovědnost za škodu způsobenou třetí osobě v souvislosti s prováděním díla dle této smlouvy má </w:t>
      </w:r>
      <w:r w:rsidR="004855CC">
        <w:rPr>
          <w:rFonts w:ascii="Arial" w:hAnsi="Arial" w:cs="Arial"/>
          <w:sz w:val="18"/>
          <w:szCs w:val="18"/>
        </w:rPr>
        <w:t>Z</w:t>
      </w:r>
      <w:r w:rsidRPr="009C5C25">
        <w:rPr>
          <w:rFonts w:ascii="Arial" w:hAnsi="Arial" w:cs="Arial"/>
          <w:sz w:val="18"/>
          <w:szCs w:val="18"/>
        </w:rPr>
        <w:t>hotovitel.</w:t>
      </w:r>
    </w:p>
    <w:p w14:paraId="2792DE74" w14:textId="35DF0CF4" w:rsidR="00FA541C" w:rsidRPr="009C5C25" w:rsidRDefault="00372559">
      <w:pPr>
        <w:numPr>
          <w:ilvl w:val="1"/>
          <w:numId w:val="17"/>
        </w:numPr>
        <w:tabs>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Zhotovitel odpovídá též za škody způsobené na majetku </w:t>
      </w:r>
      <w:r w:rsidR="004855CC">
        <w:rPr>
          <w:rFonts w:ascii="Arial" w:hAnsi="Arial" w:cs="Arial"/>
          <w:sz w:val="18"/>
          <w:szCs w:val="18"/>
        </w:rPr>
        <w:t>O</w:t>
      </w:r>
      <w:r w:rsidRPr="009C5C25">
        <w:rPr>
          <w:rFonts w:ascii="Arial" w:hAnsi="Arial" w:cs="Arial"/>
          <w:sz w:val="18"/>
          <w:szCs w:val="18"/>
        </w:rPr>
        <w:t>bje</w:t>
      </w:r>
      <w:r w:rsidR="00F94FE0" w:rsidRPr="009C5C25">
        <w:rPr>
          <w:rFonts w:ascii="Arial" w:hAnsi="Arial" w:cs="Arial"/>
          <w:sz w:val="18"/>
          <w:szCs w:val="18"/>
        </w:rPr>
        <w:t xml:space="preserve">dnatele nebo třetích osob </w:t>
      </w:r>
      <w:r w:rsidR="00C2417D" w:rsidRPr="009C5C25">
        <w:rPr>
          <w:rFonts w:ascii="Arial" w:hAnsi="Arial" w:cs="Arial"/>
          <w:sz w:val="18"/>
          <w:szCs w:val="18"/>
        </w:rPr>
        <w:t xml:space="preserve">jednáním </w:t>
      </w:r>
      <w:r w:rsidR="00F94FE0" w:rsidRPr="009C5C25">
        <w:rPr>
          <w:rFonts w:ascii="Arial" w:hAnsi="Arial" w:cs="Arial"/>
          <w:sz w:val="18"/>
          <w:szCs w:val="18"/>
        </w:rPr>
        <w:t>pracovník</w:t>
      </w:r>
      <w:r w:rsidR="00C2417D" w:rsidRPr="009C5C25">
        <w:rPr>
          <w:rFonts w:ascii="Arial" w:hAnsi="Arial" w:cs="Arial"/>
          <w:sz w:val="18"/>
          <w:szCs w:val="18"/>
        </w:rPr>
        <w:t>ů</w:t>
      </w:r>
      <w:r w:rsidR="00F94FE0" w:rsidRPr="009C5C25">
        <w:rPr>
          <w:rFonts w:ascii="Arial" w:hAnsi="Arial" w:cs="Arial"/>
          <w:sz w:val="18"/>
          <w:szCs w:val="18"/>
        </w:rPr>
        <w:t xml:space="preserve"> </w:t>
      </w:r>
      <w:r w:rsidR="004855CC">
        <w:rPr>
          <w:rFonts w:ascii="Arial" w:hAnsi="Arial" w:cs="Arial"/>
          <w:sz w:val="18"/>
          <w:szCs w:val="18"/>
        </w:rPr>
        <w:t>Z</w:t>
      </w:r>
      <w:r w:rsidR="00F94FE0" w:rsidRPr="009C5C25">
        <w:rPr>
          <w:rFonts w:ascii="Arial" w:hAnsi="Arial" w:cs="Arial"/>
          <w:sz w:val="18"/>
          <w:szCs w:val="18"/>
        </w:rPr>
        <w:t xml:space="preserve">hotovitele nebo jeho subdodavatelů </w:t>
      </w:r>
      <w:r w:rsidR="00C2417D" w:rsidRPr="009C5C25">
        <w:rPr>
          <w:rFonts w:ascii="Arial" w:hAnsi="Arial" w:cs="Arial"/>
          <w:sz w:val="18"/>
          <w:szCs w:val="18"/>
        </w:rPr>
        <w:t>v místě plnění, i když takové jednání nesouvisí s plněním díla (tj. např. odcizením).</w:t>
      </w:r>
    </w:p>
    <w:p w14:paraId="486CDB3C" w14:textId="77777777" w:rsidR="008D4106" w:rsidRPr="009C5C25" w:rsidRDefault="008D4106">
      <w:pPr>
        <w:tabs>
          <w:tab w:val="left" w:pos="144"/>
          <w:tab w:val="left" w:pos="709"/>
          <w:tab w:val="left" w:pos="1584"/>
        </w:tabs>
        <w:spacing w:line="276" w:lineRule="auto"/>
        <w:jc w:val="both"/>
        <w:rPr>
          <w:rFonts w:ascii="Arial" w:hAnsi="Arial" w:cs="Arial"/>
          <w:sz w:val="18"/>
          <w:szCs w:val="18"/>
        </w:rPr>
      </w:pPr>
    </w:p>
    <w:p w14:paraId="1323777F" w14:textId="77777777"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Článek</w:t>
      </w:r>
      <w:r w:rsidRPr="009C5C25">
        <w:rPr>
          <w:rFonts w:ascii="Arial" w:hAnsi="Arial" w:cs="Arial"/>
          <w:sz w:val="18"/>
          <w:szCs w:val="18"/>
        </w:rPr>
        <w:t xml:space="preserve"> </w:t>
      </w:r>
      <w:r w:rsidRPr="009C5C25">
        <w:rPr>
          <w:rFonts w:ascii="Arial" w:hAnsi="Arial" w:cs="Arial"/>
          <w:b/>
          <w:sz w:val="18"/>
          <w:szCs w:val="18"/>
        </w:rPr>
        <w:t>XIV.</w:t>
      </w:r>
    </w:p>
    <w:p w14:paraId="52AC0FCA" w14:textId="77777777" w:rsidR="00F13AF8" w:rsidRPr="009C5C25" w:rsidRDefault="00F13AF8">
      <w:pPr>
        <w:tabs>
          <w:tab w:val="left" w:pos="144"/>
          <w:tab w:val="center" w:pos="6264"/>
        </w:tabs>
        <w:spacing w:line="276" w:lineRule="auto"/>
        <w:jc w:val="center"/>
        <w:rPr>
          <w:rFonts w:ascii="Arial" w:hAnsi="Arial" w:cs="Arial"/>
          <w:b/>
          <w:sz w:val="18"/>
          <w:szCs w:val="18"/>
        </w:rPr>
      </w:pPr>
      <w:r w:rsidRPr="009C5C25">
        <w:rPr>
          <w:rFonts w:ascii="Arial" w:hAnsi="Arial" w:cs="Arial"/>
          <w:b/>
          <w:sz w:val="18"/>
          <w:szCs w:val="18"/>
        </w:rPr>
        <w:t>Předání a převzetí</w:t>
      </w:r>
      <w:r w:rsidRPr="009C5C25">
        <w:rPr>
          <w:rFonts w:ascii="Arial" w:hAnsi="Arial" w:cs="Arial"/>
          <w:sz w:val="18"/>
          <w:szCs w:val="18"/>
        </w:rPr>
        <w:t xml:space="preserve"> </w:t>
      </w:r>
      <w:r w:rsidRPr="009C5C25">
        <w:rPr>
          <w:rFonts w:ascii="Arial" w:hAnsi="Arial" w:cs="Arial"/>
          <w:b/>
          <w:sz w:val="18"/>
          <w:szCs w:val="18"/>
        </w:rPr>
        <w:t>díla</w:t>
      </w:r>
    </w:p>
    <w:p w14:paraId="2DE68B41" w14:textId="77777777" w:rsidR="000C7C59" w:rsidRPr="009C5C25" w:rsidRDefault="000C7C59" w:rsidP="000C7C59">
      <w:pPr>
        <w:pStyle w:val="Odstavecseseznamem"/>
        <w:numPr>
          <w:ilvl w:val="0"/>
          <w:numId w:val="17"/>
        </w:numPr>
        <w:spacing w:line="276" w:lineRule="auto"/>
        <w:jc w:val="both"/>
        <w:rPr>
          <w:rFonts w:ascii="Arial" w:hAnsi="Arial" w:cs="Arial"/>
          <w:vanish/>
          <w:sz w:val="18"/>
          <w:szCs w:val="18"/>
        </w:rPr>
      </w:pPr>
    </w:p>
    <w:p w14:paraId="00791269" w14:textId="4900B0FA" w:rsidR="00FA541C" w:rsidRPr="009C5C25" w:rsidRDefault="00F13AF8">
      <w:pPr>
        <w:numPr>
          <w:ilvl w:val="1"/>
          <w:numId w:val="17"/>
        </w:numPr>
        <w:tabs>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Objednatel převezme dílo, nebo jednotlivé části díla, dokončené v souladu s touto smlouvou, od </w:t>
      </w:r>
      <w:r w:rsidR="002B1ED8">
        <w:rPr>
          <w:rFonts w:ascii="Arial" w:hAnsi="Arial" w:cs="Arial"/>
          <w:sz w:val="18"/>
          <w:szCs w:val="18"/>
        </w:rPr>
        <w:t>Z</w:t>
      </w:r>
      <w:r w:rsidRPr="009C5C25">
        <w:rPr>
          <w:rFonts w:ascii="Arial" w:hAnsi="Arial" w:cs="Arial"/>
          <w:sz w:val="18"/>
          <w:szCs w:val="18"/>
        </w:rPr>
        <w:t xml:space="preserve">hotovitele po jejich dokončení písemným protokolem o předání. </w:t>
      </w:r>
    </w:p>
    <w:p w14:paraId="3FC3F8CC" w14:textId="77777777"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Objednatel převezme takové části díla pouze v případě, že budou zhotoveny podle předaných podkladů, projektové dokumentace, závazných norem a předpisů, tak aby sloužily k určenému účelu, bez vad a nedodělků</w:t>
      </w:r>
      <w:r w:rsidR="00634143" w:rsidRPr="009C5C25">
        <w:rPr>
          <w:rFonts w:ascii="Arial" w:hAnsi="Arial" w:cs="Arial"/>
          <w:sz w:val="18"/>
          <w:szCs w:val="18"/>
        </w:rPr>
        <w:t xml:space="preserve">, v opačném případě je oprávněn převzetí příslušných částí či díla jako celku </w:t>
      </w:r>
      <w:r w:rsidR="000C7C59" w:rsidRPr="009C5C25">
        <w:rPr>
          <w:rFonts w:ascii="Arial" w:hAnsi="Arial" w:cs="Arial"/>
          <w:sz w:val="18"/>
          <w:szCs w:val="18"/>
        </w:rPr>
        <w:t xml:space="preserve">až do odstranění zjištěných vad </w:t>
      </w:r>
      <w:r w:rsidR="00634143" w:rsidRPr="009C5C25">
        <w:rPr>
          <w:rFonts w:ascii="Arial" w:hAnsi="Arial" w:cs="Arial"/>
          <w:sz w:val="18"/>
          <w:szCs w:val="18"/>
        </w:rPr>
        <w:t>odmítnout.</w:t>
      </w:r>
    </w:p>
    <w:p w14:paraId="5C2C7BDB" w14:textId="77777777" w:rsidR="00FA541C" w:rsidRPr="009C5C25" w:rsidRDefault="00F13AF8">
      <w:pPr>
        <w:numPr>
          <w:ilvl w:val="2"/>
          <w:numId w:val="17"/>
        </w:numPr>
        <w:tabs>
          <w:tab w:val="clear" w:pos="720"/>
          <w:tab w:val="num" w:pos="1418"/>
        </w:tabs>
        <w:spacing w:line="276" w:lineRule="auto"/>
        <w:ind w:left="1418" w:hanging="851"/>
        <w:jc w:val="both"/>
        <w:rPr>
          <w:rFonts w:ascii="Arial" w:hAnsi="Arial" w:cs="Arial"/>
          <w:sz w:val="18"/>
          <w:szCs w:val="18"/>
        </w:rPr>
      </w:pPr>
      <w:r w:rsidRPr="009C5C25">
        <w:rPr>
          <w:rFonts w:ascii="Arial" w:hAnsi="Arial" w:cs="Arial"/>
          <w:sz w:val="18"/>
          <w:szCs w:val="18"/>
        </w:rPr>
        <w:tab/>
        <w:t>Za den splnění příslušné části díla se považuje den úspěšného ukončení přejímky</w:t>
      </w:r>
      <w:r w:rsidR="003F0EC0" w:rsidRPr="009C5C25">
        <w:rPr>
          <w:rFonts w:ascii="Arial" w:hAnsi="Arial" w:cs="Arial"/>
          <w:sz w:val="18"/>
          <w:szCs w:val="18"/>
        </w:rPr>
        <w:t>, včetně předá</w:t>
      </w:r>
      <w:r w:rsidR="006D6A0A" w:rsidRPr="009C5C25">
        <w:rPr>
          <w:rFonts w:ascii="Arial" w:hAnsi="Arial" w:cs="Arial"/>
          <w:sz w:val="18"/>
          <w:szCs w:val="18"/>
        </w:rPr>
        <w:t xml:space="preserve">ní veškeré sjednané dokumentace, </w:t>
      </w:r>
      <w:r w:rsidR="00634143" w:rsidRPr="009C5C25">
        <w:rPr>
          <w:rFonts w:ascii="Arial" w:hAnsi="Arial" w:cs="Arial"/>
          <w:sz w:val="18"/>
          <w:szCs w:val="18"/>
        </w:rPr>
        <w:t>uvedený v písemném předávacím protokolu</w:t>
      </w:r>
      <w:r w:rsidRPr="009C5C25">
        <w:rPr>
          <w:rFonts w:ascii="Arial" w:hAnsi="Arial" w:cs="Arial"/>
          <w:sz w:val="18"/>
          <w:szCs w:val="18"/>
        </w:rPr>
        <w:t>.</w:t>
      </w:r>
    </w:p>
    <w:p w14:paraId="31986C62" w14:textId="6F299314" w:rsidR="00FA541C" w:rsidRPr="009C5C25" w:rsidRDefault="00F13AF8">
      <w:pPr>
        <w:numPr>
          <w:ilvl w:val="1"/>
          <w:numId w:val="17"/>
        </w:numPr>
        <w:tabs>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V dohodnuté lhůtě se zástupce </w:t>
      </w:r>
      <w:r w:rsidR="002B1ED8">
        <w:rPr>
          <w:rFonts w:ascii="Arial" w:hAnsi="Arial" w:cs="Arial"/>
          <w:sz w:val="18"/>
          <w:szCs w:val="18"/>
        </w:rPr>
        <w:t>O</w:t>
      </w:r>
      <w:r w:rsidRPr="009C5C25">
        <w:rPr>
          <w:rFonts w:ascii="Arial" w:hAnsi="Arial" w:cs="Arial"/>
          <w:sz w:val="18"/>
          <w:szCs w:val="18"/>
        </w:rPr>
        <w:t xml:space="preserve">bjednatele zúčastní prohlídky dokončovaného díla, resp. jeho části, při níž bude posouzena jeho kvalita a úplnost provedených prací a vytipovány případné vady a nedodělky, které je nutno odstranit do doby předání díla protokolární formou. K takové prohlídce vyzve </w:t>
      </w:r>
      <w:r w:rsidR="002B1ED8">
        <w:rPr>
          <w:rFonts w:ascii="Arial" w:hAnsi="Arial" w:cs="Arial"/>
          <w:sz w:val="18"/>
          <w:szCs w:val="18"/>
        </w:rPr>
        <w:t>Z</w:t>
      </w:r>
      <w:r w:rsidRPr="009C5C25">
        <w:rPr>
          <w:rFonts w:ascii="Arial" w:hAnsi="Arial" w:cs="Arial"/>
          <w:sz w:val="18"/>
          <w:szCs w:val="18"/>
        </w:rPr>
        <w:t xml:space="preserve">hotovitel </w:t>
      </w:r>
      <w:r w:rsidR="002B1ED8">
        <w:rPr>
          <w:rFonts w:ascii="Arial" w:hAnsi="Arial" w:cs="Arial"/>
          <w:sz w:val="18"/>
          <w:szCs w:val="18"/>
        </w:rPr>
        <w:t>O</w:t>
      </w:r>
      <w:r w:rsidRPr="009C5C25">
        <w:rPr>
          <w:rFonts w:ascii="Arial" w:hAnsi="Arial" w:cs="Arial"/>
          <w:sz w:val="18"/>
          <w:szCs w:val="18"/>
        </w:rPr>
        <w:t>bjednatele alespoň 5 dnů předem.</w:t>
      </w:r>
    </w:p>
    <w:p w14:paraId="3F82ADB0" w14:textId="72EBBE41" w:rsidR="00FA541C" w:rsidRPr="009C5C25" w:rsidRDefault="00F13AF8">
      <w:pPr>
        <w:numPr>
          <w:ilvl w:val="1"/>
          <w:numId w:val="17"/>
        </w:numPr>
        <w:tabs>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Nejpozději 3 dny před zahájením přejímky díla nebo jeho částí předloží </w:t>
      </w:r>
      <w:r w:rsidR="002B1ED8">
        <w:rPr>
          <w:rFonts w:ascii="Arial" w:hAnsi="Arial" w:cs="Arial"/>
          <w:sz w:val="18"/>
          <w:szCs w:val="18"/>
        </w:rPr>
        <w:t>Z</w:t>
      </w:r>
      <w:r w:rsidRPr="009C5C25">
        <w:rPr>
          <w:rFonts w:ascii="Arial" w:hAnsi="Arial" w:cs="Arial"/>
          <w:sz w:val="18"/>
          <w:szCs w:val="18"/>
        </w:rPr>
        <w:t xml:space="preserve">hotovitel </w:t>
      </w:r>
      <w:r w:rsidR="002B1ED8">
        <w:rPr>
          <w:rFonts w:ascii="Arial" w:hAnsi="Arial" w:cs="Arial"/>
          <w:sz w:val="18"/>
          <w:szCs w:val="18"/>
        </w:rPr>
        <w:t>O</w:t>
      </w:r>
      <w:r w:rsidRPr="009C5C25">
        <w:rPr>
          <w:rFonts w:ascii="Arial" w:hAnsi="Arial" w:cs="Arial"/>
          <w:sz w:val="18"/>
          <w:szCs w:val="18"/>
        </w:rPr>
        <w:t>bjednateli veškeré povinné doklady k výrobkům a zařízením,</w:t>
      </w:r>
      <w:r w:rsidR="0033603D" w:rsidRPr="009C5C25">
        <w:rPr>
          <w:rFonts w:ascii="Arial" w:hAnsi="Arial" w:cs="Arial"/>
          <w:sz w:val="18"/>
          <w:szCs w:val="18"/>
        </w:rPr>
        <w:t xml:space="preserve"> dokumentace,</w:t>
      </w:r>
      <w:r w:rsidRPr="009C5C25">
        <w:rPr>
          <w:rFonts w:ascii="Arial" w:hAnsi="Arial" w:cs="Arial"/>
          <w:sz w:val="18"/>
          <w:szCs w:val="18"/>
        </w:rPr>
        <w:t xml:space="preserve"> revizní zprávy, atesty, certifikáty a protokoly o provedení </w:t>
      </w:r>
      <w:r w:rsidR="006971A7" w:rsidRPr="009C5C25">
        <w:rPr>
          <w:rFonts w:ascii="Arial" w:hAnsi="Arial" w:cs="Arial"/>
          <w:sz w:val="18"/>
          <w:szCs w:val="18"/>
        </w:rPr>
        <w:t>hutnících</w:t>
      </w:r>
      <w:r w:rsidR="006D6A0A" w:rsidRPr="009C5C25">
        <w:rPr>
          <w:rFonts w:ascii="Arial" w:hAnsi="Arial" w:cs="Arial"/>
          <w:sz w:val="18"/>
          <w:szCs w:val="18"/>
        </w:rPr>
        <w:t xml:space="preserve"> zkoušek.</w:t>
      </w:r>
    </w:p>
    <w:p w14:paraId="134E1AB9" w14:textId="77777777" w:rsidR="00FA541C" w:rsidRPr="009C5C25" w:rsidRDefault="00F13AF8">
      <w:pPr>
        <w:numPr>
          <w:ilvl w:val="1"/>
          <w:numId w:val="17"/>
        </w:numPr>
        <w:tabs>
          <w:tab w:val="num" w:pos="567"/>
        </w:tabs>
        <w:spacing w:line="276" w:lineRule="auto"/>
        <w:ind w:left="567" w:hanging="567"/>
        <w:jc w:val="both"/>
        <w:rPr>
          <w:rFonts w:ascii="Arial" w:hAnsi="Arial" w:cs="Arial"/>
          <w:sz w:val="18"/>
          <w:szCs w:val="18"/>
        </w:rPr>
      </w:pPr>
      <w:r w:rsidRPr="009C5C25">
        <w:rPr>
          <w:rFonts w:ascii="Arial" w:hAnsi="Arial" w:cs="Arial"/>
          <w:sz w:val="18"/>
          <w:szCs w:val="18"/>
        </w:rPr>
        <w:t>Předání díla se uskutečňuje v místě jeho provádění</w:t>
      </w:r>
      <w:r w:rsidR="003F0EC0" w:rsidRPr="009C5C25">
        <w:rPr>
          <w:rFonts w:ascii="Arial" w:hAnsi="Arial" w:cs="Arial"/>
          <w:sz w:val="18"/>
          <w:szCs w:val="18"/>
        </w:rPr>
        <w:t>, nedohodnou-li se strany jinak</w:t>
      </w:r>
      <w:r w:rsidRPr="009C5C25">
        <w:rPr>
          <w:rFonts w:ascii="Arial" w:hAnsi="Arial" w:cs="Arial"/>
          <w:sz w:val="18"/>
          <w:szCs w:val="18"/>
        </w:rPr>
        <w:t>.</w:t>
      </w:r>
    </w:p>
    <w:p w14:paraId="3663E042" w14:textId="77777777" w:rsidR="00FA541C" w:rsidRPr="009C5C25" w:rsidRDefault="00453E44">
      <w:pPr>
        <w:numPr>
          <w:ilvl w:val="1"/>
          <w:numId w:val="17"/>
        </w:numPr>
        <w:tabs>
          <w:tab w:val="num" w:pos="567"/>
        </w:tabs>
        <w:spacing w:line="276" w:lineRule="auto"/>
        <w:ind w:left="567" w:hanging="567"/>
        <w:jc w:val="both"/>
        <w:rPr>
          <w:rFonts w:ascii="Arial" w:hAnsi="Arial" w:cs="Arial"/>
          <w:sz w:val="18"/>
          <w:szCs w:val="18"/>
        </w:rPr>
      </w:pPr>
      <w:r w:rsidRPr="009C5C25">
        <w:rPr>
          <w:rFonts w:ascii="Arial" w:hAnsi="Arial" w:cs="Arial"/>
          <w:sz w:val="18"/>
          <w:szCs w:val="18"/>
        </w:rPr>
        <w:t>Objednatel je oprávněn provádět prohlídku přejímaného díla a vytknout případné vady a nedodělky zjistitelné při prohlídce ve lhůtě 14 dní ode dne, kdy je mu taková prohlídka umožněna; vady vytknuté v uvedené lhůtě se považují za vady vytknuté bez zbytečného odkladu po předání a zároveň za vady existující již v době dokončení díla.</w:t>
      </w:r>
    </w:p>
    <w:p w14:paraId="28A2A226" w14:textId="77777777" w:rsidR="00A93571" w:rsidRDefault="00A93571">
      <w:pPr>
        <w:spacing w:line="276" w:lineRule="auto"/>
        <w:ind w:left="567" w:hanging="567"/>
        <w:jc w:val="both"/>
        <w:rPr>
          <w:rFonts w:ascii="Arial" w:hAnsi="Arial" w:cs="Arial"/>
          <w:sz w:val="18"/>
          <w:szCs w:val="18"/>
        </w:rPr>
      </w:pPr>
    </w:p>
    <w:p w14:paraId="0233523E" w14:textId="77777777" w:rsidR="008D4106" w:rsidRPr="009C5C25" w:rsidRDefault="008D4106">
      <w:pPr>
        <w:spacing w:line="276" w:lineRule="auto"/>
        <w:ind w:left="567" w:hanging="567"/>
        <w:jc w:val="both"/>
        <w:rPr>
          <w:rFonts w:ascii="Arial" w:hAnsi="Arial" w:cs="Arial"/>
          <w:sz w:val="18"/>
          <w:szCs w:val="18"/>
        </w:rPr>
      </w:pPr>
    </w:p>
    <w:p w14:paraId="05E6BE1D" w14:textId="715DB86C"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Článek XV.</w:t>
      </w:r>
    </w:p>
    <w:p w14:paraId="00180AC0" w14:textId="77777777" w:rsidR="00F13AF8" w:rsidRPr="009C5C25" w:rsidRDefault="00F13AF8">
      <w:pPr>
        <w:spacing w:line="276" w:lineRule="auto"/>
        <w:jc w:val="center"/>
        <w:rPr>
          <w:rFonts w:ascii="Arial" w:hAnsi="Arial" w:cs="Arial"/>
          <w:b/>
          <w:sz w:val="18"/>
          <w:szCs w:val="18"/>
        </w:rPr>
      </w:pPr>
      <w:r w:rsidRPr="009C5C25">
        <w:rPr>
          <w:rFonts w:ascii="Arial" w:hAnsi="Arial" w:cs="Arial"/>
          <w:b/>
          <w:sz w:val="18"/>
          <w:szCs w:val="18"/>
        </w:rPr>
        <w:t>Ostatní závazky zhotovitele</w:t>
      </w:r>
    </w:p>
    <w:p w14:paraId="687D98F4" w14:textId="77777777" w:rsidR="002E6092" w:rsidRPr="002E6092" w:rsidRDefault="002E6092" w:rsidP="002E6092">
      <w:pPr>
        <w:pStyle w:val="Odstavecseseznamem"/>
        <w:numPr>
          <w:ilvl w:val="0"/>
          <w:numId w:val="17"/>
        </w:numPr>
        <w:spacing w:line="276" w:lineRule="auto"/>
        <w:jc w:val="both"/>
        <w:rPr>
          <w:rFonts w:ascii="Arial" w:hAnsi="Arial" w:cs="Arial"/>
          <w:vanish/>
          <w:sz w:val="18"/>
          <w:szCs w:val="18"/>
        </w:rPr>
      </w:pPr>
    </w:p>
    <w:p w14:paraId="65947F24" w14:textId="3E603C0B" w:rsidR="002E6092" w:rsidRPr="009C5C25" w:rsidRDefault="00F13AF8" w:rsidP="00A93F8E">
      <w:pPr>
        <w:numPr>
          <w:ilvl w:val="1"/>
          <w:numId w:val="17"/>
        </w:numPr>
        <w:tabs>
          <w:tab w:val="num" w:pos="567"/>
        </w:tabs>
        <w:spacing w:line="276" w:lineRule="auto"/>
        <w:ind w:left="567" w:hanging="567"/>
        <w:jc w:val="both"/>
        <w:rPr>
          <w:rFonts w:ascii="Arial" w:hAnsi="Arial" w:cs="Arial"/>
          <w:sz w:val="18"/>
          <w:szCs w:val="18"/>
        </w:rPr>
      </w:pPr>
      <w:r w:rsidRPr="009C5C25">
        <w:rPr>
          <w:rFonts w:ascii="Arial" w:hAnsi="Arial" w:cs="Arial"/>
          <w:sz w:val="18"/>
          <w:szCs w:val="18"/>
        </w:rPr>
        <w:t>Zhotovitel je povinen předat vyklizené staveniště čisté a prosté jakýchkoliv zbytků materiálů, které mají souvislost s plněním závazků podle této smlouvy</w:t>
      </w:r>
      <w:r w:rsidR="00BF60F5" w:rsidRPr="009C5C25">
        <w:rPr>
          <w:rFonts w:ascii="Arial" w:hAnsi="Arial" w:cs="Arial"/>
          <w:sz w:val="18"/>
          <w:szCs w:val="18"/>
        </w:rPr>
        <w:t>, a to nejpozději v den podpisu předávacího protokolu na předání díla či jeho příslušné části</w:t>
      </w:r>
      <w:r w:rsidRPr="009C5C25">
        <w:rPr>
          <w:rFonts w:ascii="Arial" w:hAnsi="Arial" w:cs="Arial"/>
          <w:sz w:val="18"/>
          <w:szCs w:val="18"/>
        </w:rPr>
        <w:t>.</w:t>
      </w:r>
    </w:p>
    <w:p w14:paraId="1C9D0F53" w14:textId="78F82948" w:rsidR="002E6092" w:rsidRPr="009C5C25" w:rsidRDefault="00F13AF8" w:rsidP="00A93F8E">
      <w:pPr>
        <w:numPr>
          <w:ilvl w:val="1"/>
          <w:numId w:val="17"/>
        </w:numPr>
        <w:tabs>
          <w:tab w:val="num" w:pos="567"/>
        </w:tabs>
        <w:spacing w:line="276" w:lineRule="auto"/>
        <w:ind w:left="567" w:hanging="567"/>
        <w:jc w:val="both"/>
        <w:rPr>
          <w:rFonts w:ascii="Arial" w:hAnsi="Arial" w:cs="Arial"/>
          <w:sz w:val="18"/>
          <w:szCs w:val="18"/>
        </w:rPr>
      </w:pPr>
      <w:r w:rsidRPr="00AC3EDA">
        <w:rPr>
          <w:rFonts w:ascii="Arial" w:hAnsi="Arial" w:cs="Arial"/>
          <w:sz w:val="18"/>
          <w:szCs w:val="18"/>
        </w:rPr>
        <w:t>Vyklizení dočasně zabraných ploch je zhotovitel v rámci svého plnění povinen realizovat nejpozději do jednoho týdne po dokončení předmětu díla podle této smlouvy.</w:t>
      </w:r>
      <w:r w:rsidR="002E6092">
        <w:rPr>
          <w:rFonts w:ascii="Arial" w:hAnsi="Arial" w:cs="Arial"/>
          <w:sz w:val="18"/>
          <w:szCs w:val="18"/>
        </w:rPr>
        <w:t xml:space="preserve"> </w:t>
      </w:r>
      <w:r w:rsidRPr="009C5C25">
        <w:rPr>
          <w:rFonts w:ascii="Arial" w:hAnsi="Arial" w:cs="Arial"/>
          <w:sz w:val="18"/>
          <w:szCs w:val="18"/>
        </w:rPr>
        <w:t>Zhotovitel je povinen udržovat vjezdy na staveniště, zajistit na svůj náklad umístění a udržování dopravních značek v průběhu provádění díla.</w:t>
      </w:r>
    </w:p>
    <w:p w14:paraId="56F1D92F" w14:textId="3EF33B2C" w:rsidR="002E6092" w:rsidRPr="00AC3EDA" w:rsidRDefault="00CB1318" w:rsidP="00A93F8E">
      <w:pPr>
        <w:numPr>
          <w:ilvl w:val="1"/>
          <w:numId w:val="17"/>
        </w:numPr>
        <w:tabs>
          <w:tab w:val="num" w:pos="567"/>
        </w:tabs>
        <w:spacing w:line="276" w:lineRule="auto"/>
        <w:ind w:left="567" w:hanging="567"/>
        <w:jc w:val="both"/>
        <w:rPr>
          <w:rFonts w:ascii="Arial" w:hAnsi="Arial" w:cs="Arial"/>
          <w:sz w:val="18"/>
          <w:szCs w:val="18"/>
        </w:rPr>
      </w:pPr>
      <w:r w:rsidRPr="00AC3EDA">
        <w:rPr>
          <w:rFonts w:ascii="Arial" w:hAnsi="Arial" w:cs="Arial"/>
          <w:sz w:val="18"/>
          <w:szCs w:val="18"/>
        </w:rPr>
        <w:t xml:space="preserve">Bez výslovného písemného souhlasu </w:t>
      </w:r>
      <w:r w:rsidR="002B1ED8" w:rsidRPr="00AC3EDA">
        <w:rPr>
          <w:rFonts w:ascii="Arial" w:hAnsi="Arial" w:cs="Arial"/>
          <w:sz w:val="18"/>
          <w:szCs w:val="18"/>
        </w:rPr>
        <w:t>O</w:t>
      </w:r>
      <w:r w:rsidRPr="00AC3EDA">
        <w:rPr>
          <w:rFonts w:ascii="Arial" w:hAnsi="Arial" w:cs="Arial"/>
          <w:sz w:val="18"/>
          <w:szCs w:val="18"/>
        </w:rPr>
        <w:t xml:space="preserve">bjednatele není </w:t>
      </w:r>
      <w:r w:rsidR="002B1ED8" w:rsidRPr="00AC3EDA">
        <w:rPr>
          <w:rFonts w:ascii="Arial" w:hAnsi="Arial" w:cs="Arial"/>
          <w:sz w:val="18"/>
          <w:szCs w:val="18"/>
        </w:rPr>
        <w:t>Z</w:t>
      </w:r>
      <w:r w:rsidRPr="00AC3EDA">
        <w:rPr>
          <w:rFonts w:ascii="Arial" w:hAnsi="Arial" w:cs="Arial"/>
          <w:sz w:val="18"/>
          <w:szCs w:val="18"/>
        </w:rPr>
        <w:t xml:space="preserve">hotovitel oprávněn zastavit své pohledávky z této smlouvy ani postoupit své pohledávky vyplývající z této smlouvy ani celou tuto smlouvu na třetí osobu ani není oprávněn své pohledávky vyplývající z této smlouvy jednostranně započíst vůči jakýmkoliv pohledávkám </w:t>
      </w:r>
      <w:r w:rsidR="002B1ED8" w:rsidRPr="00AC3EDA">
        <w:rPr>
          <w:rFonts w:ascii="Arial" w:hAnsi="Arial" w:cs="Arial"/>
          <w:sz w:val="18"/>
          <w:szCs w:val="18"/>
        </w:rPr>
        <w:t>O</w:t>
      </w:r>
      <w:r w:rsidRPr="00AC3EDA">
        <w:rPr>
          <w:rFonts w:ascii="Arial" w:hAnsi="Arial" w:cs="Arial"/>
          <w:sz w:val="18"/>
          <w:szCs w:val="18"/>
        </w:rPr>
        <w:t xml:space="preserve">bjednatele. </w:t>
      </w:r>
    </w:p>
    <w:p w14:paraId="7DDA8F9D" w14:textId="1431E4F3" w:rsidR="002E6092" w:rsidRPr="00AC3EDA" w:rsidRDefault="005A0765" w:rsidP="00A93F8E">
      <w:pPr>
        <w:numPr>
          <w:ilvl w:val="1"/>
          <w:numId w:val="17"/>
        </w:numPr>
        <w:tabs>
          <w:tab w:val="num" w:pos="567"/>
        </w:tabs>
        <w:spacing w:line="276" w:lineRule="auto"/>
        <w:ind w:left="567" w:hanging="567"/>
        <w:jc w:val="both"/>
        <w:rPr>
          <w:rFonts w:ascii="Arial" w:hAnsi="Arial" w:cs="Arial"/>
          <w:sz w:val="18"/>
          <w:szCs w:val="18"/>
        </w:rPr>
      </w:pPr>
      <w:r w:rsidRPr="00AC3EDA">
        <w:rPr>
          <w:rFonts w:ascii="Arial" w:hAnsi="Arial" w:cs="Arial"/>
          <w:sz w:val="18"/>
          <w:szCs w:val="18"/>
        </w:rPr>
        <w:t>Zhotovitel je v souladu s ustanovením § 2 písm. e) zákona č. 320/2001 Sb. o finanční kontrole, ve znění pozdějších předpisů, osobou povinnou spolupůsobit při výkonu finanční kontroly prováděné v souvislosti s úhradou zboží, služeb nebo stavebních prací z veřejných výdajů.</w:t>
      </w:r>
    </w:p>
    <w:p w14:paraId="077DB9CC" w14:textId="5928E936" w:rsidR="002E6092" w:rsidRPr="00AC3EDA" w:rsidRDefault="005A0765" w:rsidP="00A93F8E">
      <w:pPr>
        <w:numPr>
          <w:ilvl w:val="1"/>
          <w:numId w:val="17"/>
        </w:numPr>
        <w:tabs>
          <w:tab w:val="num" w:pos="567"/>
        </w:tabs>
        <w:spacing w:line="276" w:lineRule="auto"/>
        <w:ind w:left="567" w:hanging="567"/>
        <w:jc w:val="both"/>
        <w:rPr>
          <w:rFonts w:ascii="Arial" w:hAnsi="Arial" w:cs="Arial"/>
          <w:sz w:val="18"/>
          <w:szCs w:val="18"/>
        </w:rPr>
      </w:pPr>
      <w:r w:rsidRPr="00AC3EDA">
        <w:rPr>
          <w:rFonts w:ascii="Arial" w:hAnsi="Arial" w:cs="Arial"/>
          <w:sz w:val="18"/>
          <w:szCs w:val="18"/>
        </w:rPr>
        <w:t>Zhotovitel se zavazuje k uchování účetních záznamů a dalších relevantních podkladů souvisejících s dodávkou zboží, služeb nebo stavebních prací, souvisejících s plněním této smlouvy, dle platných právních předpisů.</w:t>
      </w:r>
    </w:p>
    <w:p w14:paraId="16431173" w14:textId="77777777" w:rsidR="00767789" w:rsidRDefault="005A0765" w:rsidP="00A93F8E">
      <w:pPr>
        <w:numPr>
          <w:ilvl w:val="1"/>
          <w:numId w:val="17"/>
        </w:numPr>
        <w:tabs>
          <w:tab w:val="num" w:pos="567"/>
        </w:tabs>
        <w:spacing w:line="276" w:lineRule="auto"/>
        <w:ind w:left="567" w:hanging="567"/>
        <w:jc w:val="both"/>
        <w:rPr>
          <w:rFonts w:ascii="Arial" w:hAnsi="Arial" w:cs="Arial"/>
          <w:sz w:val="18"/>
          <w:szCs w:val="18"/>
        </w:rPr>
      </w:pPr>
      <w:r w:rsidRPr="00AC3EDA">
        <w:rPr>
          <w:rFonts w:ascii="Arial" w:hAnsi="Arial" w:cs="Arial"/>
          <w:sz w:val="18"/>
          <w:szCs w:val="18"/>
        </w:rPr>
        <w:t>Zhotovitel je povinen umožnit osobám oprávněným k výkonu kontroly projektu, z něhož je zakázka podle této smlouvy hrazena, provést kontrolu dokladů souvisejících s plněním zakázky, a to po dobu 10 let po skončení zakázky</w:t>
      </w:r>
      <w:r w:rsidR="00767789">
        <w:rPr>
          <w:rFonts w:ascii="Arial" w:hAnsi="Arial" w:cs="Arial"/>
          <w:sz w:val="18"/>
          <w:szCs w:val="18"/>
        </w:rPr>
        <w:t>.</w:t>
      </w:r>
    </w:p>
    <w:p w14:paraId="294603A8" w14:textId="09FCFBD3" w:rsidR="00AC3EDA" w:rsidRDefault="00AC3EDA" w:rsidP="00A93F8E">
      <w:pPr>
        <w:tabs>
          <w:tab w:val="num" w:pos="1131"/>
        </w:tabs>
        <w:spacing w:line="276" w:lineRule="auto"/>
        <w:jc w:val="both"/>
        <w:rPr>
          <w:rFonts w:ascii="Arial" w:hAnsi="Arial" w:cs="Arial"/>
          <w:sz w:val="18"/>
          <w:szCs w:val="18"/>
        </w:rPr>
      </w:pPr>
    </w:p>
    <w:p w14:paraId="49557D9B" w14:textId="77777777" w:rsidR="00AC3EDA" w:rsidRDefault="00AC3EDA" w:rsidP="00A93F8E">
      <w:pPr>
        <w:tabs>
          <w:tab w:val="num" w:pos="1131"/>
        </w:tabs>
        <w:spacing w:line="276" w:lineRule="auto"/>
        <w:jc w:val="both"/>
        <w:rPr>
          <w:rFonts w:ascii="Arial" w:hAnsi="Arial" w:cs="Arial"/>
          <w:sz w:val="18"/>
          <w:szCs w:val="18"/>
        </w:rPr>
      </w:pPr>
    </w:p>
    <w:p w14:paraId="116FC683" w14:textId="77777777" w:rsidR="00AC3EDA" w:rsidRPr="009C5C25" w:rsidRDefault="00AC3EDA" w:rsidP="00AC3EDA">
      <w:pPr>
        <w:spacing w:line="276" w:lineRule="auto"/>
        <w:jc w:val="center"/>
        <w:rPr>
          <w:rFonts w:ascii="Arial" w:hAnsi="Arial" w:cs="Arial"/>
          <w:b/>
          <w:sz w:val="18"/>
          <w:szCs w:val="18"/>
        </w:rPr>
      </w:pPr>
      <w:r w:rsidRPr="009C5C25">
        <w:rPr>
          <w:rFonts w:ascii="Arial" w:hAnsi="Arial" w:cs="Arial"/>
          <w:b/>
          <w:sz w:val="18"/>
          <w:szCs w:val="18"/>
        </w:rPr>
        <w:t>Článek XVI.</w:t>
      </w:r>
    </w:p>
    <w:p w14:paraId="081F453E" w14:textId="77777777" w:rsidR="00AC3EDA" w:rsidRPr="009C5C25" w:rsidRDefault="00AC3EDA" w:rsidP="00AC3EDA">
      <w:pPr>
        <w:spacing w:line="276" w:lineRule="auto"/>
        <w:jc w:val="center"/>
        <w:rPr>
          <w:rFonts w:ascii="Arial" w:hAnsi="Arial" w:cs="Arial"/>
          <w:b/>
          <w:sz w:val="18"/>
          <w:szCs w:val="18"/>
        </w:rPr>
      </w:pPr>
      <w:r w:rsidRPr="009C5C25">
        <w:rPr>
          <w:rFonts w:ascii="Arial" w:hAnsi="Arial" w:cs="Arial"/>
          <w:b/>
          <w:sz w:val="18"/>
          <w:szCs w:val="18"/>
        </w:rPr>
        <w:t>Odstoupení od smlouvy</w:t>
      </w:r>
    </w:p>
    <w:p w14:paraId="2BBF144E" w14:textId="77777777" w:rsidR="00AC3EDA" w:rsidRPr="00AC3EDA" w:rsidRDefault="00AC3EDA" w:rsidP="00AC3EDA">
      <w:pPr>
        <w:pStyle w:val="Odstavecseseznamem"/>
        <w:numPr>
          <w:ilvl w:val="0"/>
          <w:numId w:val="17"/>
        </w:numPr>
        <w:tabs>
          <w:tab w:val="num" w:pos="1131"/>
        </w:tabs>
        <w:spacing w:line="276" w:lineRule="auto"/>
        <w:jc w:val="both"/>
        <w:rPr>
          <w:rFonts w:ascii="Arial" w:hAnsi="Arial" w:cs="Arial"/>
          <w:vanish/>
          <w:sz w:val="18"/>
          <w:szCs w:val="18"/>
        </w:rPr>
      </w:pPr>
    </w:p>
    <w:p w14:paraId="32B01119" w14:textId="3B043702" w:rsidR="00AC3EDA" w:rsidRPr="00A93F8E" w:rsidRDefault="00AC3EDA" w:rsidP="00A93F8E">
      <w:pPr>
        <w:numPr>
          <w:ilvl w:val="1"/>
          <w:numId w:val="17"/>
        </w:numPr>
        <w:tabs>
          <w:tab w:val="clear" w:pos="1131"/>
          <w:tab w:val="num" w:pos="567"/>
        </w:tabs>
        <w:spacing w:line="276" w:lineRule="auto"/>
        <w:ind w:left="567" w:hanging="567"/>
        <w:jc w:val="both"/>
        <w:rPr>
          <w:rFonts w:ascii="Arial" w:hAnsi="Arial" w:cs="Arial"/>
          <w:sz w:val="18"/>
          <w:szCs w:val="18"/>
        </w:rPr>
      </w:pPr>
      <w:r w:rsidRPr="00A93F8E">
        <w:rPr>
          <w:rFonts w:ascii="Arial" w:hAnsi="Arial" w:cs="Arial"/>
          <w:sz w:val="18"/>
          <w:szCs w:val="18"/>
        </w:rPr>
        <w:t>Každá smluvní strana má právo bez zbyte</w:t>
      </w:r>
      <w:r w:rsidRPr="00A93F8E">
        <w:rPr>
          <w:rFonts w:ascii="Arial" w:hAnsi="Arial" w:cs="Arial" w:hint="eastAsia"/>
          <w:sz w:val="18"/>
          <w:szCs w:val="18"/>
        </w:rPr>
        <w:t>č</w:t>
      </w:r>
      <w:r w:rsidRPr="00A93F8E">
        <w:rPr>
          <w:rFonts w:ascii="Arial" w:hAnsi="Arial" w:cs="Arial"/>
          <w:sz w:val="18"/>
          <w:szCs w:val="18"/>
        </w:rPr>
        <w:t>ného odkladu odstoupit od smlouvy v p</w:t>
      </w:r>
      <w:r w:rsidRPr="00A93F8E">
        <w:rPr>
          <w:rFonts w:ascii="Arial" w:hAnsi="Arial" w:cs="Arial" w:hint="eastAsia"/>
          <w:sz w:val="18"/>
          <w:szCs w:val="18"/>
        </w:rPr>
        <w:t>ří</w:t>
      </w:r>
      <w:r w:rsidRPr="00A93F8E">
        <w:rPr>
          <w:rFonts w:ascii="Arial" w:hAnsi="Arial" w:cs="Arial"/>
          <w:sz w:val="18"/>
          <w:szCs w:val="18"/>
        </w:rPr>
        <w:t>pad</w:t>
      </w:r>
      <w:r w:rsidRPr="00A93F8E">
        <w:rPr>
          <w:rFonts w:ascii="Arial" w:hAnsi="Arial" w:cs="Arial" w:hint="eastAsia"/>
          <w:sz w:val="18"/>
          <w:szCs w:val="18"/>
        </w:rPr>
        <w:t>ě</w:t>
      </w:r>
      <w:r w:rsidRPr="00A93F8E">
        <w:rPr>
          <w:rFonts w:ascii="Arial" w:hAnsi="Arial" w:cs="Arial"/>
          <w:sz w:val="18"/>
          <w:szCs w:val="18"/>
        </w:rPr>
        <w:t xml:space="preserve">, </w:t>
      </w:r>
      <w:r w:rsidRPr="00A93F8E">
        <w:rPr>
          <w:rFonts w:ascii="Arial" w:hAnsi="Arial" w:cs="Arial" w:hint="eastAsia"/>
          <w:sz w:val="18"/>
          <w:szCs w:val="18"/>
        </w:rPr>
        <w:t>ž</w:t>
      </w:r>
      <w:r w:rsidRPr="00A93F8E">
        <w:rPr>
          <w:rFonts w:ascii="Arial" w:hAnsi="Arial" w:cs="Arial"/>
          <w:sz w:val="18"/>
          <w:szCs w:val="18"/>
        </w:rPr>
        <w:t>e druhá smluvní strana podstatným zp</w:t>
      </w:r>
      <w:r w:rsidRPr="00A93F8E">
        <w:rPr>
          <w:rFonts w:ascii="Arial" w:hAnsi="Arial" w:cs="Arial" w:hint="eastAsia"/>
          <w:sz w:val="18"/>
          <w:szCs w:val="18"/>
        </w:rPr>
        <w:t>ů</w:t>
      </w:r>
      <w:r w:rsidRPr="00A93F8E">
        <w:rPr>
          <w:rFonts w:ascii="Arial" w:hAnsi="Arial" w:cs="Arial"/>
          <w:sz w:val="18"/>
          <w:szCs w:val="18"/>
        </w:rPr>
        <w:t>sobem porušila tuto smlouvu. Podstatné je takové porušení povinnosti, o n</w:t>
      </w:r>
      <w:r w:rsidRPr="00A93F8E">
        <w:rPr>
          <w:rFonts w:ascii="Arial" w:hAnsi="Arial" w:cs="Arial" w:hint="eastAsia"/>
          <w:sz w:val="18"/>
          <w:szCs w:val="18"/>
        </w:rPr>
        <w:t>ě</w:t>
      </w:r>
      <w:r w:rsidRPr="00A93F8E">
        <w:rPr>
          <w:rFonts w:ascii="Arial" w:hAnsi="Arial" w:cs="Arial"/>
          <w:sz w:val="18"/>
          <w:szCs w:val="18"/>
        </w:rPr>
        <w:t>mž strana porušující smlouvu již p</w:t>
      </w:r>
      <w:r w:rsidRPr="00A93F8E">
        <w:rPr>
          <w:rFonts w:ascii="Arial" w:hAnsi="Arial" w:cs="Arial" w:hint="eastAsia"/>
          <w:sz w:val="18"/>
          <w:szCs w:val="18"/>
        </w:rPr>
        <w:t>ř</w:t>
      </w:r>
      <w:r w:rsidRPr="00A93F8E">
        <w:rPr>
          <w:rFonts w:ascii="Arial" w:hAnsi="Arial" w:cs="Arial"/>
          <w:sz w:val="18"/>
          <w:szCs w:val="18"/>
        </w:rPr>
        <w:t>i uzav</w:t>
      </w:r>
      <w:r w:rsidRPr="00A93F8E">
        <w:rPr>
          <w:rFonts w:ascii="Arial" w:hAnsi="Arial" w:cs="Arial" w:hint="eastAsia"/>
          <w:sz w:val="18"/>
          <w:szCs w:val="18"/>
        </w:rPr>
        <w:t>ř</w:t>
      </w:r>
      <w:r w:rsidRPr="00A93F8E">
        <w:rPr>
          <w:rFonts w:ascii="Arial" w:hAnsi="Arial" w:cs="Arial"/>
          <w:sz w:val="18"/>
          <w:szCs w:val="18"/>
        </w:rPr>
        <w:t>ení smlouvy v</w:t>
      </w:r>
      <w:r w:rsidRPr="00A93F8E">
        <w:rPr>
          <w:rFonts w:ascii="Arial" w:hAnsi="Arial" w:cs="Arial" w:hint="eastAsia"/>
          <w:sz w:val="18"/>
          <w:szCs w:val="18"/>
        </w:rPr>
        <w:t>ě</w:t>
      </w:r>
      <w:r w:rsidRPr="00A93F8E">
        <w:rPr>
          <w:rFonts w:ascii="Arial" w:hAnsi="Arial" w:cs="Arial"/>
          <w:sz w:val="18"/>
          <w:szCs w:val="18"/>
        </w:rPr>
        <w:t>d</w:t>
      </w:r>
      <w:r w:rsidRPr="00A93F8E">
        <w:rPr>
          <w:rFonts w:ascii="Arial" w:hAnsi="Arial" w:cs="Arial" w:hint="eastAsia"/>
          <w:sz w:val="18"/>
          <w:szCs w:val="18"/>
        </w:rPr>
        <w:t>ě</w:t>
      </w:r>
      <w:r w:rsidRPr="00A93F8E">
        <w:rPr>
          <w:rFonts w:ascii="Arial" w:hAnsi="Arial" w:cs="Arial"/>
          <w:sz w:val="18"/>
          <w:szCs w:val="18"/>
        </w:rPr>
        <w:t>la nebo musela v</w:t>
      </w:r>
      <w:r w:rsidRPr="00A93F8E">
        <w:rPr>
          <w:rFonts w:ascii="Arial" w:hAnsi="Arial" w:cs="Arial" w:hint="eastAsia"/>
          <w:sz w:val="18"/>
          <w:szCs w:val="18"/>
        </w:rPr>
        <w:t>ě</w:t>
      </w:r>
      <w:r w:rsidRPr="00A93F8E">
        <w:rPr>
          <w:rFonts w:ascii="Arial" w:hAnsi="Arial" w:cs="Arial"/>
          <w:sz w:val="18"/>
          <w:szCs w:val="18"/>
        </w:rPr>
        <w:t>d</w:t>
      </w:r>
      <w:r w:rsidRPr="00A93F8E">
        <w:rPr>
          <w:rFonts w:ascii="Arial" w:hAnsi="Arial" w:cs="Arial" w:hint="eastAsia"/>
          <w:sz w:val="18"/>
          <w:szCs w:val="18"/>
        </w:rPr>
        <w:t>ě</w:t>
      </w:r>
      <w:r w:rsidRPr="00A93F8E">
        <w:rPr>
          <w:rFonts w:ascii="Arial" w:hAnsi="Arial" w:cs="Arial"/>
          <w:sz w:val="18"/>
          <w:szCs w:val="18"/>
        </w:rPr>
        <w:t xml:space="preserve">t, </w:t>
      </w:r>
      <w:r w:rsidRPr="00A93F8E">
        <w:rPr>
          <w:rFonts w:ascii="Arial" w:hAnsi="Arial" w:cs="Arial" w:hint="eastAsia"/>
          <w:sz w:val="18"/>
          <w:szCs w:val="18"/>
        </w:rPr>
        <w:t>ž</w:t>
      </w:r>
      <w:r w:rsidRPr="00A93F8E">
        <w:rPr>
          <w:rFonts w:ascii="Arial" w:hAnsi="Arial" w:cs="Arial"/>
          <w:sz w:val="18"/>
          <w:szCs w:val="18"/>
        </w:rPr>
        <w:t>e by druhá strana smlouvu neuzav</w:t>
      </w:r>
      <w:r w:rsidRPr="00A93F8E">
        <w:rPr>
          <w:rFonts w:ascii="Arial" w:hAnsi="Arial" w:cs="Arial" w:hint="eastAsia"/>
          <w:sz w:val="18"/>
          <w:szCs w:val="18"/>
        </w:rPr>
        <w:t>ř</w:t>
      </w:r>
      <w:r w:rsidRPr="00A93F8E">
        <w:rPr>
          <w:rFonts w:ascii="Arial" w:hAnsi="Arial" w:cs="Arial"/>
          <w:sz w:val="18"/>
          <w:szCs w:val="18"/>
        </w:rPr>
        <w:t>ela, pokud by toto porušení p</w:t>
      </w:r>
      <w:r w:rsidRPr="00A93F8E">
        <w:rPr>
          <w:rFonts w:ascii="Arial" w:hAnsi="Arial" w:cs="Arial" w:hint="eastAsia"/>
          <w:sz w:val="18"/>
          <w:szCs w:val="18"/>
        </w:rPr>
        <w:t>ř</w:t>
      </w:r>
      <w:r w:rsidRPr="00A93F8E">
        <w:rPr>
          <w:rFonts w:ascii="Arial" w:hAnsi="Arial" w:cs="Arial"/>
          <w:sz w:val="18"/>
          <w:szCs w:val="18"/>
        </w:rPr>
        <w:t xml:space="preserve">edvídala. </w:t>
      </w:r>
      <w:r w:rsidRPr="00A93F8E">
        <w:rPr>
          <w:rFonts w:ascii="Arial" w:hAnsi="Arial" w:cs="Arial" w:hint="eastAsia"/>
          <w:sz w:val="18"/>
          <w:szCs w:val="18"/>
        </w:rPr>
        <w:t>Úč</w:t>
      </w:r>
      <w:r w:rsidRPr="00A93F8E">
        <w:rPr>
          <w:rFonts w:ascii="Arial" w:hAnsi="Arial" w:cs="Arial"/>
          <w:sz w:val="18"/>
          <w:szCs w:val="18"/>
        </w:rPr>
        <w:t>inky odstoupení od smlouvy nastávají doru</w:t>
      </w:r>
      <w:r w:rsidRPr="00A93F8E">
        <w:rPr>
          <w:rFonts w:ascii="Arial" w:hAnsi="Arial" w:cs="Arial" w:hint="eastAsia"/>
          <w:sz w:val="18"/>
          <w:szCs w:val="18"/>
        </w:rPr>
        <w:t>č</w:t>
      </w:r>
      <w:r w:rsidRPr="00A93F8E">
        <w:rPr>
          <w:rFonts w:ascii="Arial" w:hAnsi="Arial" w:cs="Arial"/>
          <w:sz w:val="18"/>
          <w:szCs w:val="18"/>
        </w:rPr>
        <w:t>ením písemného oznámení o odstoupení od smlouvy druhé smluvní stran</w:t>
      </w:r>
      <w:r w:rsidRPr="00A93F8E">
        <w:rPr>
          <w:rFonts w:ascii="Arial" w:hAnsi="Arial" w:cs="Arial" w:hint="eastAsia"/>
          <w:sz w:val="18"/>
          <w:szCs w:val="18"/>
        </w:rPr>
        <w:t>ě</w:t>
      </w:r>
      <w:r w:rsidRPr="00A93F8E">
        <w:rPr>
          <w:rFonts w:ascii="Arial" w:hAnsi="Arial" w:cs="Arial"/>
          <w:sz w:val="18"/>
          <w:szCs w:val="18"/>
        </w:rPr>
        <w:t>. Smluvní strana m</w:t>
      </w:r>
      <w:r w:rsidRPr="00A93F8E">
        <w:rPr>
          <w:rFonts w:ascii="Arial" w:hAnsi="Arial" w:cs="Arial" w:hint="eastAsia"/>
          <w:sz w:val="18"/>
          <w:szCs w:val="18"/>
        </w:rPr>
        <w:t>ůž</w:t>
      </w:r>
      <w:r w:rsidRPr="00A93F8E">
        <w:rPr>
          <w:rFonts w:ascii="Arial" w:hAnsi="Arial" w:cs="Arial"/>
          <w:sz w:val="18"/>
          <w:szCs w:val="18"/>
        </w:rPr>
        <w:t>e od smlouvy odstoupit bez zbyte</w:t>
      </w:r>
      <w:r w:rsidRPr="00A93F8E">
        <w:rPr>
          <w:rFonts w:ascii="Arial" w:hAnsi="Arial" w:cs="Arial" w:hint="eastAsia"/>
          <w:sz w:val="18"/>
          <w:szCs w:val="18"/>
        </w:rPr>
        <w:t>č</w:t>
      </w:r>
      <w:r w:rsidRPr="00A93F8E">
        <w:rPr>
          <w:rFonts w:ascii="Arial" w:hAnsi="Arial" w:cs="Arial"/>
          <w:sz w:val="18"/>
          <w:szCs w:val="18"/>
        </w:rPr>
        <w:t>ného odkladu poté, jakmile z chování druhé strany nepochybn</w:t>
      </w:r>
      <w:r w:rsidRPr="00A93F8E">
        <w:rPr>
          <w:rFonts w:ascii="Arial" w:hAnsi="Arial" w:cs="Arial" w:hint="eastAsia"/>
          <w:sz w:val="18"/>
          <w:szCs w:val="18"/>
        </w:rPr>
        <w:t>ě</w:t>
      </w:r>
      <w:r w:rsidRPr="00A93F8E">
        <w:rPr>
          <w:rFonts w:ascii="Arial" w:hAnsi="Arial" w:cs="Arial"/>
          <w:sz w:val="18"/>
          <w:szCs w:val="18"/>
        </w:rPr>
        <w:t xml:space="preserve"> vyplyne, že poruší smlouvu podstatným zp</w:t>
      </w:r>
      <w:r w:rsidRPr="00A93F8E">
        <w:rPr>
          <w:rFonts w:ascii="Arial" w:hAnsi="Arial" w:cs="Arial" w:hint="eastAsia"/>
          <w:sz w:val="18"/>
          <w:szCs w:val="18"/>
        </w:rPr>
        <w:t>ů</w:t>
      </w:r>
      <w:r w:rsidRPr="00A93F8E">
        <w:rPr>
          <w:rFonts w:ascii="Arial" w:hAnsi="Arial" w:cs="Arial"/>
          <w:sz w:val="18"/>
          <w:szCs w:val="18"/>
        </w:rPr>
        <w:t>sobem, a nedá-li na výzvu oprávn</w:t>
      </w:r>
      <w:r w:rsidRPr="00A93F8E">
        <w:rPr>
          <w:rFonts w:ascii="Arial" w:hAnsi="Arial" w:cs="Arial" w:hint="eastAsia"/>
          <w:sz w:val="18"/>
          <w:szCs w:val="18"/>
        </w:rPr>
        <w:t>ě</w:t>
      </w:r>
      <w:r w:rsidRPr="00A93F8E">
        <w:rPr>
          <w:rFonts w:ascii="Arial" w:hAnsi="Arial" w:cs="Arial"/>
          <w:sz w:val="18"/>
          <w:szCs w:val="18"/>
        </w:rPr>
        <w:t>né strany p</w:t>
      </w:r>
      <w:r w:rsidRPr="00A93F8E">
        <w:rPr>
          <w:rFonts w:ascii="Arial" w:hAnsi="Arial" w:cs="Arial" w:hint="eastAsia"/>
          <w:sz w:val="18"/>
          <w:szCs w:val="18"/>
        </w:rPr>
        <w:t>ř</w:t>
      </w:r>
      <w:r w:rsidRPr="00A93F8E">
        <w:rPr>
          <w:rFonts w:ascii="Arial" w:hAnsi="Arial" w:cs="Arial"/>
          <w:sz w:val="18"/>
          <w:szCs w:val="18"/>
        </w:rPr>
        <w:t>im</w:t>
      </w:r>
      <w:r w:rsidRPr="00A93F8E">
        <w:rPr>
          <w:rFonts w:ascii="Arial" w:hAnsi="Arial" w:cs="Arial" w:hint="eastAsia"/>
          <w:sz w:val="18"/>
          <w:szCs w:val="18"/>
        </w:rPr>
        <w:t>ěř</w:t>
      </w:r>
      <w:r w:rsidRPr="00A93F8E">
        <w:rPr>
          <w:rFonts w:ascii="Arial" w:hAnsi="Arial" w:cs="Arial"/>
          <w:sz w:val="18"/>
          <w:szCs w:val="18"/>
        </w:rPr>
        <w:t xml:space="preserve">enou jistotu. Odstoupení od smlouvy se nedotýká práva na zaplacení smluvní pokuty nebo </w:t>
      </w:r>
      <w:r w:rsidRPr="00A93F8E">
        <w:rPr>
          <w:rFonts w:ascii="Arial" w:hAnsi="Arial" w:cs="Arial" w:hint="eastAsia"/>
          <w:sz w:val="18"/>
          <w:szCs w:val="18"/>
        </w:rPr>
        <w:t>ú</w:t>
      </w:r>
      <w:r w:rsidRPr="00A93F8E">
        <w:rPr>
          <w:rFonts w:ascii="Arial" w:hAnsi="Arial" w:cs="Arial"/>
          <w:sz w:val="18"/>
          <w:szCs w:val="18"/>
        </w:rPr>
        <w:t xml:space="preserve">roku z prodlení, práva na náhradu </w:t>
      </w:r>
      <w:r w:rsidRPr="00A93F8E">
        <w:rPr>
          <w:rFonts w:ascii="Arial" w:hAnsi="Arial" w:cs="Arial" w:hint="eastAsia"/>
          <w:sz w:val="18"/>
          <w:szCs w:val="18"/>
        </w:rPr>
        <w:t>š</w:t>
      </w:r>
      <w:r w:rsidRPr="00A93F8E">
        <w:rPr>
          <w:rFonts w:ascii="Arial" w:hAnsi="Arial" w:cs="Arial"/>
          <w:sz w:val="18"/>
          <w:szCs w:val="18"/>
        </w:rPr>
        <w:t>kody, jakož i ujednání, která zavazují strany, vzhledem k jejich povaze, i po odstoupení od smlouvy.</w:t>
      </w:r>
    </w:p>
    <w:p w14:paraId="278CC10D" w14:textId="77777777" w:rsidR="00AC3EDA" w:rsidRPr="00A93F8E" w:rsidRDefault="00AC3EDA" w:rsidP="00A93F8E">
      <w:pPr>
        <w:numPr>
          <w:ilvl w:val="1"/>
          <w:numId w:val="17"/>
        </w:numPr>
        <w:tabs>
          <w:tab w:val="num" w:pos="567"/>
        </w:tabs>
        <w:spacing w:line="276" w:lineRule="auto"/>
        <w:ind w:left="567" w:hanging="567"/>
        <w:jc w:val="both"/>
        <w:rPr>
          <w:rFonts w:ascii="Arial" w:hAnsi="Arial" w:cs="Arial"/>
          <w:sz w:val="18"/>
          <w:szCs w:val="18"/>
        </w:rPr>
      </w:pPr>
      <w:r w:rsidRPr="00A93F8E">
        <w:rPr>
          <w:rFonts w:ascii="Arial" w:hAnsi="Arial" w:cs="Arial"/>
          <w:sz w:val="18"/>
          <w:szCs w:val="18"/>
        </w:rPr>
        <w:t>Objednatel má právo odstoupit od smlouvy také v p</w:t>
      </w:r>
      <w:r w:rsidRPr="00A93F8E">
        <w:rPr>
          <w:rFonts w:ascii="Arial" w:hAnsi="Arial" w:cs="Arial" w:hint="eastAsia"/>
          <w:sz w:val="18"/>
          <w:szCs w:val="18"/>
        </w:rPr>
        <w:t>ří</w:t>
      </w:r>
      <w:r w:rsidRPr="00A93F8E">
        <w:rPr>
          <w:rFonts w:ascii="Arial" w:hAnsi="Arial" w:cs="Arial"/>
          <w:sz w:val="18"/>
          <w:szCs w:val="18"/>
        </w:rPr>
        <w:t>pad</w:t>
      </w:r>
      <w:r w:rsidRPr="00A93F8E">
        <w:rPr>
          <w:rFonts w:ascii="Arial" w:hAnsi="Arial" w:cs="Arial" w:hint="eastAsia"/>
          <w:sz w:val="18"/>
          <w:szCs w:val="18"/>
        </w:rPr>
        <w:t>ě</w:t>
      </w:r>
      <w:r w:rsidRPr="00A93F8E">
        <w:rPr>
          <w:rFonts w:ascii="Arial" w:hAnsi="Arial" w:cs="Arial"/>
          <w:sz w:val="18"/>
          <w:szCs w:val="18"/>
        </w:rPr>
        <w:t xml:space="preserve">, </w:t>
      </w:r>
      <w:r w:rsidRPr="00A93F8E">
        <w:rPr>
          <w:rFonts w:ascii="Arial" w:hAnsi="Arial" w:cs="Arial" w:hint="eastAsia"/>
          <w:sz w:val="18"/>
          <w:szCs w:val="18"/>
        </w:rPr>
        <w:t>ž</w:t>
      </w:r>
      <w:r w:rsidRPr="00A93F8E">
        <w:rPr>
          <w:rFonts w:ascii="Arial" w:hAnsi="Arial" w:cs="Arial"/>
          <w:sz w:val="18"/>
          <w:szCs w:val="18"/>
        </w:rPr>
        <w:t>e Zhotovitel uvedl v nabídce informace nebo doklady, které neodpovídají skute</w:t>
      </w:r>
      <w:r w:rsidRPr="00A93F8E">
        <w:rPr>
          <w:rFonts w:ascii="Arial" w:hAnsi="Arial" w:cs="Arial" w:hint="eastAsia"/>
          <w:sz w:val="18"/>
          <w:szCs w:val="18"/>
        </w:rPr>
        <w:t>č</w:t>
      </w:r>
      <w:r w:rsidRPr="00A93F8E">
        <w:rPr>
          <w:rFonts w:ascii="Arial" w:hAnsi="Arial" w:cs="Arial"/>
          <w:sz w:val="18"/>
          <w:szCs w:val="18"/>
        </w:rPr>
        <w:t>nosti a m</w:t>
      </w:r>
      <w:r w:rsidRPr="00A93F8E">
        <w:rPr>
          <w:rFonts w:ascii="Arial" w:hAnsi="Arial" w:cs="Arial" w:hint="eastAsia"/>
          <w:sz w:val="18"/>
          <w:szCs w:val="18"/>
        </w:rPr>
        <w:t>ě</w:t>
      </w:r>
      <w:r w:rsidRPr="00A93F8E">
        <w:rPr>
          <w:rFonts w:ascii="Arial" w:hAnsi="Arial" w:cs="Arial"/>
          <w:sz w:val="18"/>
          <w:szCs w:val="18"/>
        </w:rPr>
        <w:t>ly nebo mohly mít vliv na výsledek ve</w:t>
      </w:r>
      <w:r w:rsidRPr="00A93F8E">
        <w:rPr>
          <w:rFonts w:ascii="Arial" w:hAnsi="Arial" w:cs="Arial" w:hint="eastAsia"/>
          <w:sz w:val="18"/>
          <w:szCs w:val="18"/>
        </w:rPr>
        <w:t>ř</w:t>
      </w:r>
      <w:r w:rsidRPr="00A93F8E">
        <w:rPr>
          <w:rFonts w:ascii="Arial" w:hAnsi="Arial" w:cs="Arial"/>
          <w:sz w:val="18"/>
          <w:szCs w:val="18"/>
        </w:rPr>
        <w:t>ejné zakázky.</w:t>
      </w:r>
    </w:p>
    <w:p w14:paraId="5DD6E8D0" w14:textId="5A941F3D" w:rsidR="00AC3EDA" w:rsidRDefault="00AC3EDA" w:rsidP="00A93F8E">
      <w:pPr>
        <w:numPr>
          <w:ilvl w:val="1"/>
          <w:numId w:val="17"/>
        </w:numPr>
        <w:tabs>
          <w:tab w:val="num" w:pos="567"/>
        </w:tabs>
        <w:spacing w:line="276" w:lineRule="auto"/>
        <w:ind w:left="567" w:hanging="567"/>
        <w:jc w:val="both"/>
        <w:rPr>
          <w:rFonts w:ascii="Arial" w:hAnsi="Arial" w:cs="Arial"/>
          <w:sz w:val="18"/>
          <w:szCs w:val="18"/>
        </w:rPr>
      </w:pPr>
      <w:r w:rsidRPr="00A93F8E">
        <w:rPr>
          <w:rFonts w:ascii="Arial" w:hAnsi="Arial" w:cs="Arial"/>
          <w:sz w:val="18"/>
          <w:szCs w:val="18"/>
        </w:rPr>
        <w:t>V p</w:t>
      </w:r>
      <w:r w:rsidRPr="00A93F8E">
        <w:rPr>
          <w:rFonts w:ascii="Arial" w:hAnsi="Arial" w:cs="Arial" w:hint="eastAsia"/>
          <w:sz w:val="18"/>
          <w:szCs w:val="18"/>
        </w:rPr>
        <w:t>ří</w:t>
      </w:r>
      <w:r w:rsidRPr="00A93F8E">
        <w:rPr>
          <w:rFonts w:ascii="Arial" w:hAnsi="Arial" w:cs="Arial"/>
          <w:sz w:val="18"/>
          <w:szCs w:val="18"/>
        </w:rPr>
        <w:t>pad</w:t>
      </w:r>
      <w:r w:rsidRPr="00A93F8E">
        <w:rPr>
          <w:rFonts w:ascii="Arial" w:hAnsi="Arial" w:cs="Arial" w:hint="eastAsia"/>
          <w:sz w:val="18"/>
          <w:szCs w:val="18"/>
        </w:rPr>
        <w:t>ě</w:t>
      </w:r>
      <w:r w:rsidRPr="00A93F8E">
        <w:rPr>
          <w:rFonts w:ascii="Arial" w:hAnsi="Arial" w:cs="Arial"/>
          <w:sz w:val="18"/>
          <w:szCs w:val="18"/>
        </w:rPr>
        <w:t xml:space="preserve"> odstoupení od smlouvy je Zhotovitel povinen p</w:t>
      </w:r>
      <w:r w:rsidRPr="00A93F8E">
        <w:rPr>
          <w:rFonts w:ascii="Arial" w:hAnsi="Arial" w:cs="Arial" w:hint="eastAsia"/>
          <w:sz w:val="18"/>
          <w:szCs w:val="18"/>
        </w:rPr>
        <w:t>ř</w:t>
      </w:r>
      <w:r w:rsidRPr="00A93F8E">
        <w:rPr>
          <w:rFonts w:ascii="Arial" w:hAnsi="Arial" w:cs="Arial"/>
          <w:sz w:val="18"/>
          <w:szCs w:val="18"/>
        </w:rPr>
        <w:t>edm</w:t>
      </w:r>
      <w:r w:rsidRPr="00A93F8E">
        <w:rPr>
          <w:rFonts w:ascii="Arial" w:hAnsi="Arial" w:cs="Arial" w:hint="eastAsia"/>
          <w:sz w:val="18"/>
          <w:szCs w:val="18"/>
        </w:rPr>
        <w:t>ě</w:t>
      </w:r>
      <w:r w:rsidRPr="00A93F8E">
        <w:rPr>
          <w:rFonts w:ascii="Arial" w:hAnsi="Arial" w:cs="Arial"/>
          <w:sz w:val="18"/>
          <w:szCs w:val="18"/>
        </w:rPr>
        <w:t xml:space="preserve">t smlouvy </w:t>
      </w:r>
      <w:r w:rsidRPr="00A93F8E">
        <w:rPr>
          <w:rFonts w:ascii="Arial" w:hAnsi="Arial" w:cs="Arial" w:hint="eastAsia"/>
          <w:sz w:val="18"/>
          <w:szCs w:val="18"/>
        </w:rPr>
        <w:t>řá</w:t>
      </w:r>
      <w:r w:rsidRPr="00A93F8E">
        <w:rPr>
          <w:rFonts w:ascii="Arial" w:hAnsi="Arial" w:cs="Arial"/>
          <w:sz w:val="18"/>
          <w:szCs w:val="18"/>
        </w:rPr>
        <w:t>dn</w:t>
      </w:r>
      <w:r w:rsidRPr="00A93F8E">
        <w:rPr>
          <w:rFonts w:ascii="Arial" w:hAnsi="Arial" w:cs="Arial" w:hint="eastAsia"/>
          <w:sz w:val="18"/>
          <w:szCs w:val="18"/>
        </w:rPr>
        <w:t>ě</w:t>
      </w:r>
      <w:r w:rsidRPr="00A93F8E">
        <w:rPr>
          <w:rFonts w:ascii="Arial" w:hAnsi="Arial" w:cs="Arial"/>
          <w:sz w:val="18"/>
          <w:szCs w:val="18"/>
        </w:rPr>
        <w:t xml:space="preserve"> a protokolárn</w:t>
      </w:r>
      <w:r w:rsidRPr="00A93F8E">
        <w:rPr>
          <w:rFonts w:ascii="Arial" w:hAnsi="Arial" w:cs="Arial" w:hint="eastAsia"/>
          <w:sz w:val="18"/>
          <w:szCs w:val="18"/>
        </w:rPr>
        <w:t>ě</w:t>
      </w:r>
      <w:r w:rsidRPr="00A93F8E">
        <w:rPr>
          <w:rFonts w:ascii="Arial" w:hAnsi="Arial" w:cs="Arial"/>
          <w:sz w:val="18"/>
          <w:szCs w:val="18"/>
        </w:rPr>
        <w:t xml:space="preserve"> p</w:t>
      </w:r>
      <w:r w:rsidRPr="00A93F8E">
        <w:rPr>
          <w:rFonts w:ascii="Arial" w:hAnsi="Arial" w:cs="Arial" w:hint="eastAsia"/>
          <w:sz w:val="18"/>
          <w:szCs w:val="18"/>
        </w:rPr>
        <w:t>ř</w:t>
      </w:r>
      <w:r w:rsidRPr="00A93F8E">
        <w:rPr>
          <w:rFonts w:ascii="Arial" w:hAnsi="Arial" w:cs="Arial"/>
          <w:sz w:val="18"/>
          <w:szCs w:val="18"/>
        </w:rPr>
        <w:t>edat Objednateli s vy</w:t>
      </w:r>
      <w:r w:rsidRPr="00A93F8E">
        <w:rPr>
          <w:rFonts w:ascii="Arial" w:hAnsi="Arial" w:cs="Arial" w:hint="eastAsia"/>
          <w:sz w:val="18"/>
          <w:szCs w:val="18"/>
        </w:rPr>
        <w:t>čí</w:t>
      </w:r>
      <w:r w:rsidRPr="00A93F8E">
        <w:rPr>
          <w:rFonts w:ascii="Arial" w:hAnsi="Arial" w:cs="Arial"/>
          <w:sz w:val="18"/>
          <w:szCs w:val="18"/>
        </w:rPr>
        <w:t>slením skute</w:t>
      </w:r>
      <w:r w:rsidRPr="00A93F8E">
        <w:rPr>
          <w:rFonts w:ascii="Arial" w:hAnsi="Arial" w:cs="Arial" w:hint="eastAsia"/>
          <w:sz w:val="18"/>
          <w:szCs w:val="18"/>
        </w:rPr>
        <w:t>č</w:t>
      </w:r>
      <w:r w:rsidRPr="00A93F8E">
        <w:rPr>
          <w:rFonts w:ascii="Arial" w:hAnsi="Arial" w:cs="Arial"/>
          <w:sz w:val="18"/>
          <w:szCs w:val="18"/>
        </w:rPr>
        <w:t>ného stavu rozpracovanosti.</w:t>
      </w:r>
    </w:p>
    <w:p w14:paraId="7F7F402C" w14:textId="127AD83F" w:rsidR="00AC3EDA" w:rsidRDefault="00AC3EDA" w:rsidP="00A93F8E">
      <w:pPr>
        <w:tabs>
          <w:tab w:val="num" w:pos="1131"/>
        </w:tabs>
        <w:spacing w:line="276" w:lineRule="auto"/>
        <w:jc w:val="both"/>
        <w:rPr>
          <w:rFonts w:ascii="Arial" w:hAnsi="Arial" w:cs="Arial"/>
          <w:sz w:val="18"/>
          <w:szCs w:val="18"/>
        </w:rPr>
      </w:pPr>
    </w:p>
    <w:p w14:paraId="0DC6ACA0" w14:textId="77777777" w:rsidR="009466C3" w:rsidRDefault="009466C3" w:rsidP="00A93F8E">
      <w:pPr>
        <w:tabs>
          <w:tab w:val="num" w:pos="1131"/>
        </w:tabs>
        <w:spacing w:line="276" w:lineRule="auto"/>
        <w:jc w:val="both"/>
        <w:rPr>
          <w:rFonts w:ascii="Arial" w:hAnsi="Arial" w:cs="Arial"/>
          <w:sz w:val="18"/>
          <w:szCs w:val="18"/>
        </w:rPr>
      </w:pPr>
    </w:p>
    <w:p w14:paraId="115929F1" w14:textId="5119164D" w:rsidR="00AC3EDA" w:rsidRPr="009C5C25" w:rsidRDefault="00AC3EDA" w:rsidP="00AC3EDA">
      <w:pPr>
        <w:spacing w:line="276" w:lineRule="auto"/>
        <w:ind w:left="-142" w:firstLine="142"/>
        <w:jc w:val="center"/>
        <w:rPr>
          <w:rFonts w:ascii="Arial" w:hAnsi="Arial" w:cs="Arial"/>
          <w:b/>
          <w:sz w:val="18"/>
          <w:szCs w:val="18"/>
        </w:rPr>
      </w:pPr>
      <w:r w:rsidRPr="009C5C25">
        <w:rPr>
          <w:rFonts w:ascii="Arial" w:hAnsi="Arial" w:cs="Arial"/>
          <w:b/>
          <w:sz w:val="18"/>
          <w:szCs w:val="18"/>
        </w:rPr>
        <w:t>Článek XVII.</w:t>
      </w:r>
    </w:p>
    <w:p w14:paraId="24AAC218" w14:textId="77777777" w:rsidR="00AC3EDA" w:rsidRPr="009C5C25" w:rsidRDefault="00AC3EDA" w:rsidP="00AC3EDA">
      <w:pPr>
        <w:spacing w:line="276" w:lineRule="auto"/>
        <w:ind w:left="-142" w:firstLine="142"/>
        <w:jc w:val="center"/>
        <w:rPr>
          <w:rFonts w:ascii="Arial" w:hAnsi="Arial" w:cs="Arial"/>
          <w:b/>
          <w:sz w:val="18"/>
          <w:szCs w:val="18"/>
        </w:rPr>
      </w:pPr>
      <w:r w:rsidRPr="009C5C25">
        <w:rPr>
          <w:rFonts w:ascii="Arial" w:hAnsi="Arial" w:cs="Arial"/>
          <w:b/>
          <w:sz w:val="18"/>
          <w:szCs w:val="18"/>
        </w:rPr>
        <w:t>Závěrečná ustanovení</w:t>
      </w:r>
    </w:p>
    <w:p w14:paraId="45E4C765" w14:textId="77777777" w:rsidR="00AC3EDA" w:rsidRPr="009C5C25" w:rsidRDefault="00AC3EDA" w:rsidP="00AC3EDA">
      <w:pPr>
        <w:pStyle w:val="Odstavecseseznamem"/>
        <w:numPr>
          <w:ilvl w:val="0"/>
          <w:numId w:val="28"/>
        </w:numPr>
        <w:spacing w:line="276" w:lineRule="auto"/>
        <w:jc w:val="both"/>
        <w:rPr>
          <w:rFonts w:ascii="Arial" w:hAnsi="Arial" w:cs="Arial"/>
          <w:vanish/>
          <w:sz w:val="18"/>
          <w:szCs w:val="18"/>
        </w:rPr>
      </w:pPr>
    </w:p>
    <w:p w14:paraId="74C23BC4" w14:textId="1A4DC239" w:rsidR="00AC3EDA" w:rsidRPr="009C5C25" w:rsidRDefault="00AC3EDA" w:rsidP="00AC3EDA">
      <w:pPr>
        <w:numPr>
          <w:ilvl w:val="1"/>
          <w:numId w:val="28"/>
        </w:numPr>
        <w:tabs>
          <w:tab w:val="num" w:pos="567"/>
        </w:tabs>
        <w:spacing w:line="276" w:lineRule="auto"/>
        <w:ind w:left="567" w:hanging="567"/>
        <w:jc w:val="both"/>
        <w:rPr>
          <w:rFonts w:ascii="Arial" w:hAnsi="Arial" w:cs="Arial"/>
          <w:sz w:val="18"/>
          <w:szCs w:val="18"/>
        </w:rPr>
      </w:pPr>
      <w:r w:rsidRPr="009C5C25">
        <w:rPr>
          <w:rFonts w:ascii="Arial" w:hAnsi="Arial" w:cs="Arial"/>
          <w:sz w:val="18"/>
          <w:szCs w:val="18"/>
        </w:rPr>
        <w:t xml:space="preserve">Tato smlouva nabývá </w:t>
      </w:r>
      <w:r w:rsidR="00966EB1">
        <w:rPr>
          <w:rFonts w:ascii="Arial" w:hAnsi="Arial" w:cs="Arial"/>
          <w:sz w:val="18"/>
          <w:szCs w:val="18"/>
        </w:rPr>
        <w:t xml:space="preserve">platnosti a </w:t>
      </w:r>
      <w:r w:rsidRPr="009C5C25">
        <w:rPr>
          <w:rFonts w:ascii="Arial" w:hAnsi="Arial" w:cs="Arial"/>
          <w:sz w:val="18"/>
          <w:szCs w:val="18"/>
        </w:rPr>
        <w:t xml:space="preserve">účinnosti dnem jejího podpisu oběma stranami. </w:t>
      </w:r>
    </w:p>
    <w:p w14:paraId="5A7BB262" w14:textId="77777777" w:rsidR="00AC3EDA" w:rsidRPr="009C5C25" w:rsidRDefault="00AC3EDA" w:rsidP="00AC3EDA">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Změny a dodatky této smlouvy platí pouze tehdy, jestliže jsou vyhotoveny písemně a podepsány oprávněnými zástupci obou stran.</w:t>
      </w:r>
    </w:p>
    <w:p w14:paraId="56772DE5" w14:textId="77777777" w:rsidR="00AC3EDA" w:rsidRDefault="00AC3EDA" w:rsidP="00AC3EDA">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Nedílnou součástí této smlouvy jsou ve smlouvě uvedené následující přílohy:</w:t>
      </w:r>
    </w:p>
    <w:p w14:paraId="3528914B" w14:textId="77777777" w:rsidR="00AC3EDA" w:rsidRPr="009C5C25" w:rsidRDefault="00AC3EDA" w:rsidP="00AC3EDA">
      <w:pPr>
        <w:spacing w:line="276" w:lineRule="auto"/>
        <w:ind w:left="567"/>
        <w:jc w:val="both"/>
        <w:rPr>
          <w:rFonts w:ascii="Arial" w:hAnsi="Arial" w:cs="Arial"/>
          <w:sz w:val="18"/>
          <w:szCs w:val="18"/>
        </w:rPr>
      </w:pPr>
      <w:r>
        <w:rPr>
          <w:rFonts w:ascii="Arial" w:hAnsi="Arial" w:cs="Arial"/>
          <w:sz w:val="18"/>
          <w:szCs w:val="18"/>
        </w:rPr>
        <w:t>Příloha č.1          Položkový rozpočet z c</w:t>
      </w:r>
      <w:r w:rsidRPr="009C5C25">
        <w:rPr>
          <w:rFonts w:ascii="Arial" w:hAnsi="Arial" w:cs="Arial"/>
          <w:sz w:val="18"/>
          <w:szCs w:val="18"/>
        </w:rPr>
        <w:t>enov</w:t>
      </w:r>
      <w:r>
        <w:rPr>
          <w:rFonts w:ascii="Arial" w:hAnsi="Arial" w:cs="Arial"/>
          <w:sz w:val="18"/>
          <w:szCs w:val="18"/>
        </w:rPr>
        <w:t>é nabídky</w:t>
      </w:r>
      <w:r w:rsidRPr="009C5C25">
        <w:rPr>
          <w:rFonts w:ascii="Arial" w:hAnsi="Arial" w:cs="Arial"/>
          <w:sz w:val="18"/>
          <w:szCs w:val="18"/>
        </w:rPr>
        <w:t xml:space="preserve"> </w:t>
      </w:r>
      <w:r>
        <w:rPr>
          <w:rFonts w:ascii="Arial" w:hAnsi="Arial" w:cs="Arial"/>
          <w:sz w:val="18"/>
          <w:szCs w:val="18"/>
        </w:rPr>
        <w:t>Z</w:t>
      </w:r>
      <w:r w:rsidRPr="009C5C25">
        <w:rPr>
          <w:rFonts w:ascii="Arial" w:hAnsi="Arial" w:cs="Arial"/>
          <w:sz w:val="18"/>
          <w:szCs w:val="18"/>
        </w:rPr>
        <w:t>hotovitele</w:t>
      </w:r>
      <w:r>
        <w:rPr>
          <w:rFonts w:ascii="Arial" w:hAnsi="Arial" w:cs="Arial"/>
          <w:sz w:val="18"/>
          <w:szCs w:val="18"/>
        </w:rPr>
        <w:t xml:space="preserve"> </w:t>
      </w:r>
    </w:p>
    <w:p w14:paraId="705AC1AF" w14:textId="405EEFE5" w:rsidR="00AC3EDA" w:rsidRDefault="00AC3EDA" w:rsidP="00AC3EDA">
      <w:pPr>
        <w:tabs>
          <w:tab w:val="left" w:pos="1985"/>
        </w:tabs>
        <w:spacing w:line="276" w:lineRule="auto"/>
        <w:ind w:left="567" w:hanging="567"/>
        <w:jc w:val="both"/>
        <w:rPr>
          <w:rFonts w:ascii="Arial" w:hAnsi="Arial" w:cs="Arial"/>
          <w:sz w:val="18"/>
          <w:szCs w:val="18"/>
        </w:rPr>
      </w:pPr>
      <w:r w:rsidRPr="009C5C25">
        <w:rPr>
          <w:rFonts w:ascii="Arial" w:hAnsi="Arial" w:cs="Arial"/>
          <w:sz w:val="18"/>
          <w:szCs w:val="18"/>
        </w:rPr>
        <w:tab/>
      </w:r>
      <w:r w:rsidRPr="00A93F8E">
        <w:rPr>
          <w:rFonts w:ascii="Arial" w:hAnsi="Arial" w:cs="Arial"/>
          <w:sz w:val="18"/>
          <w:szCs w:val="18"/>
        </w:rPr>
        <w:t>Příloha č.2          Podrobný harmonogram prací</w:t>
      </w:r>
      <w:r w:rsidR="00A93F8E">
        <w:rPr>
          <w:rFonts w:ascii="Arial" w:hAnsi="Arial" w:cs="Arial"/>
          <w:sz w:val="18"/>
          <w:szCs w:val="18"/>
        </w:rPr>
        <w:t xml:space="preserve"> </w:t>
      </w:r>
      <w:r w:rsidR="00A93F8E" w:rsidRPr="00A93F8E">
        <w:rPr>
          <w:rFonts w:ascii="Arial" w:hAnsi="Arial" w:cs="Arial"/>
          <w:sz w:val="18"/>
          <w:szCs w:val="18"/>
          <w:highlight w:val="yellow"/>
        </w:rPr>
        <w:t>(předloží pouze vybraný dodavatel)</w:t>
      </w:r>
      <w:r w:rsidR="00A93F8E">
        <w:rPr>
          <w:rFonts w:ascii="Arial" w:hAnsi="Arial" w:cs="Arial"/>
          <w:sz w:val="18"/>
          <w:szCs w:val="18"/>
        </w:rPr>
        <w:t xml:space="preserve"> </w:t>
      </w:r>
    </w:p>
    <w:p w14:paraId="64C555CD" w14:textId="77777777" w:rsidR="00AC3EDA" w:rsidRPr="009C5C25" w:rsidRDefault="00AC3EDA" w:rsidP="00AC3EDA">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Zásilky zaslané jednou stranou druhé straně doporučenou poštou na adresu uvedenou v záhlaví této smlouvy či později písemně oznámenou pro účely doručování se v případě, že se vrátí odesílateli jako nedoručené, považují za doručené dnem oznámení o uložení zásilky, učiněného poskytovatelem poštovních služeb na příslušné adrese.</w:t>
      </w:r>
    </w:p>
    <w:p w14:paraId="017983CD" w14:textId="77777777" w:rsidR="00AC3EDA" w:rsidRPr="009C5C25" w:rsidRDefault="00AC3EDA" w:rsidP="00AC3EDA">
      <w:pPr>
        <w:numPr>
          <w:ilvl w:val="1"/>
          <w:numId w:val="28"/>
        </w:numPr>
        <w:spacing w:line="276" w:lineRule="auto"/>
        <w:ind w:left="567" w:hanging="567"/>
        <w:jc w:val="both"/>
        <w:rPr>
          <w:rFonts w:ascii="Arial" w:hAnsi="Arial" w:cs="Arial"/>
          <w:sz w:val="18"/>
          <w:szCs w:val="18"/>
        </w:rPr>
      </w:pPr>
      <w:r w:rsidRPr="009C5C25">
        <w:rPr>
          <w:rFonts w:ascii="Arial" w:hAnsi="Arial" w:cs="Arial"/>
          <w:sz w:val="18"/>
          <w:szCs w:val="18"/>
        </w:rPr>
        <w:t>Zhotovitel nese riziko změny okolností ve smyslu § 1765 odst. 2 občanského zákoníku.</w:t>
      </w:r>
    </w:p>
    <w:p w14:paraId="2DC1F949" w14:textId="77777777" w:rsidR="00AC3EDA" w:rsidRPr="00416C0E" w:rsidRDefault="00AC3EDA" w:rsidP="00AC3EDA">
      <w:pPr>
        <w:numPr>
          <w:ilvl w:val="1"/>
          <w:numId w:val="28"/>
        </w:numPr>
        <w:tabs>
          <w:tab w:val="left" w:pos="567"/>
        </w:tabs>
        <w:spacing w:line="276" w:lineRule="auto"/>
        <w:ind w:left="567" w:hanging="567"/>
        <w:jc w:val="both"/>
        <w:rPr>
          <w:rFonts w:ascii="Arial" w:hAnsi="Arial" w:cs="Arial"/>
          <w:sz w:val="18"/>
          <w:szCs w:val="18"/>
        </w:rPr>
      </w:pPr>
      <w:r w:rsidRPr="002E6092">
        <w:rPr>
          <w:rFonts w:ascii="Arial" w:hAnsi="Arial" w:cs="Arial"/>
          <w:sz w:val="18"/>
          <w:szCs w:val="18"/>
        </w:rPr>
        <w:t xml:space="preserve">Obě smluvní strany stvrzují svým podpisem, že obsah této smlouvy je výsledkem jejich vzájemného ujednání vedeného vážně, </w:t>
      </w:r>
      <w:r w:rsidRPr="00416C0E">
        <w:rPr>
          <w:rFonts w:ascii="Arial" w:hAnsi="Arial" w:cs="Arial"/>
          <w:sz w:val="18"/>
          <w:szCs w:val="18"/>
        </w:rPr>
        <w:t>určitě, pro obě strany srozumitelně, nikoliv v tísni nebo za nápadně nevýhodných podmínek a že je výrazem jejich pravé a svobodné vůle.</w:t>
      </w:r>
    </w:p>
    <w:p w14:paraId="058526A3" w14:textId="77777777" w:rsidR="00AC3EDA" w:rsidRPr="00416C0E" w:rsidRDefault="00AC3EDA" w:rsidP="00AC3EDA">
      <w:pPr>
        <w:numPr>
          <w:ilvl w:val="1"/>
          <w:numId w:val="28"/>
        </w:numPr>
        <w:tabs>
          <w:tab w:val="left" w:pos="567"/>
        </w:tabs>
        <w:spacing w:line="276" w:lineRule="auto"/>
        <w:ind w:left="567" w:hanging="567"/>
        <w:jc w:val="both"/>
        <w:rPr>
          <w:rFonts w:ascii="Arial" w:hAnsi="Arial" w:cs="Arial"/>
          <w:sz w:val="18"/>
          <w:szCs w:val="18"/>
        </w:rPr>
      </w:pPr>
      <w:r w:rsidRPr="00416C0E">
        <w:rPr>
          <w:rFonts w:ascii="Arial" w:hAnsi="Arial" w:cs="Arial"/>
          <w:sz w:val="18"/>
          <w:szCs w:val="18"/>
        </w:rPr>
        <w:t>Tato smlouva obsahuje ujednání stran o všech náležitostech, které strany měly a chtěly ve smlouvě ujednat, přičemž strany dospěly k plné shodě ohledně všech náležitostí, které si stanovily jako předpoklady pro uzavření této smlouvy. Tam, kde se strany v této smlouvě odchylují od úpravy uvedené v občanském zákoníku, činí tak po pečlivém projednání a v dobré víře, že od příslušných ustanovení zákona je možné se smluvně odchýlit. Pokud bude v budoucnu konstatováno, že od konkrétního ustanovení zákona se není možné odchýlit způsobem, který strany ujednaly, vzdávají se strany pro tento případ práva dovolávat se relativní neplatnosti příslušného smluvního ujednání.</w:t>
      </w:r>
    </w:p>
    <w:p w14:paraId="6027F445" w14:textId="77777777" w:rsidR="00AC3EDA" w:rsidRPr="00416C0E" w:rsidRDefault="00AC3EDA" w:rsidP="00AC3EDA">
      <w:pPr>
        <w:numPr>
          <w:ilvl w:val="1"/>
          <w:numId w:val="28"/>
        </w:numPr>
        <w:tabs>
          <w:tab w:val="left" w:pos="567"/>
        </w:tabs>
        <w:spacing w:line="276" w:lineRule="auto"/>
        <w:ind w:left="567" w:hanging="567"/>
        <w:jc w:val="both"/>
        <w:rPr>
          <w:rFonts w:ascii="Arial" w:hAnsi="Arial" w:cs="Arial"/>
          <w:sz w:val="18"/>
          <w:szCs w:val="18"/>
        </w:rPr>
      </w:pPr>
      <w:r w:rsidRPr="00416C0E">
        <w:rPr>
          <w:rFonts w:ascii="Arial" w:hAnsi="Arial" w:cs="Arial"/>
          <w:sz w:val="18"/>
          <w:szCs w:val="18"/>
        </w:rPr>
        <w:t>Tato smlouva je vyhotovena ve čtyřech výtiscích s platností originálu, z nichž každá ze smluvních stran obdrží dva podepsané exempláře.</w:t>
      </w:r>
    </w:p>
    <w:p w14:paraId="77D2F456" w14:textId="77777777" w:rsidR="00AC3EDA" w:rsidRDefault="00AC3EDA" w:rsidP="00AC3EDA">
      <w:pPr>
        <w:tabs>
          <w:tab w:val="left" w:pos="709"/>
        </w:tabs>
        <w:spacing w:line="276" w:lineRule="auto"/>
        <w:ind w:left="709" w:hanging="709"/>
        <w:jc w:val="both"/>
        <w:rPr>
          <w:rFonts w:ascii="Arial" w:hAnsi="Arial" w:cs="Arial"/>
          <w:sz w:val="18"/>
          <w:szCs w:val="18"/>
        </w:rPr>
      </w:pPr>
    </w:p>
    <w:p w14:paraId="72F473BC" w14:textId="77777777" w:rsidR="00AC3EDA" w:rsidRPr="009C5C25" w:rsidRDefault="00AC3EDA" w:rsidP="00AC3EDA">
      <w:pPr>
        <w:tabs>
          <w:tab w:val="left" w:pos="709"/>
        </w:tabs>
        <w:spacing w:line="276" w:lineRule="auto"/>
        <w:ind w:left="709" w:hanging="709"/>
        <w:jc w:val="both"/>
        <w:rPr>
          <w:rFonts w:ascii="Arial" w:hAnsi="Arial" w:cs="Arial"/>
          <w:sz w:val="18"/>
          <w:szCs w:val="18"/>
        </w:rPr>
      </w:pPr>
    </w:p>
    <w:p w14:paraId="2708F41A" w14:textId="77777777" w:rsidR="00AC3EDA" w:rsidRPr="009C5C25" w:rsidRDefault="00AC3EDA" w:rsidP="00AC3EDA">
      <w:pPr>
        <w:tabs>
          <w:tab w:val="left" w:pos="1152"/>
        </w:tabs>
        <w:spacing w:line="276" w:lineRule="auto"/>
        <w:jc w:val="both"/>
        <w:rPr>
          <w:rFonts w:ascii="Arial" w:hAnsi="Arial" w:cs="Arial"/>
          <w:sz w:val="18"/>
          <w:szCs w:val="18"/>
        </w:rPr>
      </w:pPr>
      <w:r w:rsidRPr="009C5C25">
        <w:rPr>
          <w:rFonts w:ascii="Arial" w:hAnsi="Arial" w:cs="Arial"/>
          <w:sz w:val="18"/>
          <w:szCs w:val="18"/>
        </w:rPr>
        <w:t>V</w:t>
      </w:r>
      <w:r>
        <w:rPr>
          <w:rFonts w:ascii="Arial" w:hAnsi="Arial" w:cs="Arial"/>
          <w:sz w:val="18"/>
          <w:szCs w:val="18"/>
        </w:rPr>
        <w:t> ………………… dne: …………</w:t>
      </w:r>
      <w:r>
        <w:rPr>
          <w:rFonts w:ascii="Arial" w:hAnsi="Arial" w:cs="Arial"/>
          <w:sz w:val="18"/>
          <w:szCs w:val="18"/>
        </w:rPr>
        <w:tab/>
      </w:r>
      <w:r>
        <w:rPr>
          <w:rFonts w:ascii="Arial" w:hAnsi="Arial" w:cs="Arial"/>
          <w:sz w:val="18"/>
          <w:szCs w:val="18"/>
        </w:rPr>
        <w:tab/>
      </w:r>
      <w:r w:rsidRPr="009C5C25">
        <w:rPr>
          <w:rFonts w:ascii="Arial" w:hAnsi="Arial" w:cs="Arial"/>
          <w:sz w:val="18"/>
          <w:szCs w:val="18"/>
        </w:rPr>
        <w:tab/>
        <w:t xml:space="preserve">  V</w:t>
      </w:r>
      <w:r>
        <w:rPr>
          <w:rFonts w:ascii="Arial" w:hAnsi="Arial" w:cs="Arial"/>
          <w:sz w:val="18"/>
          <w:szCs w:val="18"/>
        </w:rPr>
        <w:t> obci Chrustenice</w:t>
      </w:r>
      <w:r w:rsidRPr="009C5C25">
        <w:rPr>
          <w:rFonts w:ascii="Arial" w:hAnsi="Arial" w:cs="Arial"/>
          <w:sz w:val="18"/>
          <w:szCs w:val="18"/>
        </w:rPr>
        <w:t xml:space="preserve"> dne: ..............................</w:t>
      </w:r>
    </w:p>
    <w:p w14:paraId="1D894637" w14:textId="77777777" w:rsidR="00AC3EDA" w:rsidRDefault="00AC3EDA" w:rsidP="00AC3EDA">
      <w:pPr>
        <w:tabs>
          <w:tab w:val="left" w:pos="1152"/>
        </w:tabs>
        <w:spacing w:line="276" w:lineRule="auto"/>
        <w:jc w:val="both"/>
        <w:rPr>
          <w:rFonts w:ascii="Arial" w:hAnsi="Arial" w:cs="Arial"/>
          <w:sz w:val="18"/>
          <w:szCs w:val="18"/>
        </w:rPr>
      </w:pPr>
    </w:p>
    <w:p w14:paraId="36576B5F" w14:textId="77777777" w:rsidR="00AC3EDA" w:rsidRDefault="00AC3EDA" w:rsidP="00AC3EDA">
      <w:pPr>
        <w:tabs>
          <w:tab w:val="left" w:pos="1152"/>
        </w:tabs>
        <w:spacing w:line="276" w:lineRule="auto"/>
        <w:jc w:val="both"/>
        <w:rPr>
          <w:rFonts w:ascii="Arial" w:hAnsi="Arial" w:cs="Arial"/>
          <w:sz w:val="18"/>
          <w:szCs w:val="18"/>
        </w:rPr>
      </w:pPr>
    </w:p>
    <w:p w14:paraId="641713E3" w14:textId="77777777" w:rsidR="00AC3EDA" w:rsidRPr="009C5C25" w:rsidRDefault="00AC3EDA" w:rsidP="00AC3EDA">
      <w:pPr>
        <w:tabs>
          <w:tab w:val="left" w:pos="1152"/>
          <w:tab w:val="left" w:pos="5103"/>
        </w:tabs>
        <w:spacing w:line="276" w:lineRule="auto"/>
        <w:jc w:val="both"/>
        <w:rPr>
          <w:rFonts w:ascii="Arial" w:hAnsi="Arial" w:cs="Arial"/>
          <w:sz w:val="18"/>
          <w:szCs w:val="18"/>
        </w:rPr>
      </w:pPr>
    </w:p>
    <w:p w14:paraId="6462D9E8" w14:textId="77777777" w:rsidR="00AC3EDA" w:rsidRPr="009C5C25" w:rsidRDefault="00AC3EDA" w:rsidP="00AC3EDA">
      <w:pPr>
        <w:tabs>
          <w:tab w:val="left" w:pos="1872"/>
          <w:tab w:val="right" w:pos="8208"/>
        </w:tabs>
        <w:spacing w:line="276" w:lineRule="auto"/>
        <w:jc w:val="both"/>
        <w:rPr>
          <w:rFonts w:ascii="Arial" w:hAnsi="Arial" w:cs="Arial"/>
          <w:sz w:val="18"/>
          <w:szCs w:val="18"/>
        </w:rPr>
      </w:pPr>
      <w:r w:rsidRPr="009C5C25">
        <w:rPr>
          <w:rFonts w:ascii="Arial" w:hAnsi="Arial" w:cs="Arial"/>
          <w:sz w:val="18"/>
          <w:szCs w:val="18"/>
        </w:rPr>
        <w:t>......................................</w:t>
      </w:r>
      <w:r w:rsidRPr="009C5C25">
        <w:rPr>
          <w:rFonts w:ascii="Arial" w:hAnsi="Arial" w:cs="Arial"/>
          <w:sz w:val="18"/>
          <w:szCs w:val="18"/>
        </w:rPr>
        <w:tab/>
        <w:t>.........................................</w:t>
      </w:r>
    </w:p>
    <w:p w14:paraId="4F4B8CE7" w14:textId="43E93112" w:rsidR="00F13AF8" w:rsidRPr="009C5C25" w:rsidRDefault="00AC3EDA" w:rsidP="007C40A5">
      <w:pPr>
        <w:tabs>
          <w:tab w:val="left" w:pos="2016"/>
          <w:tab w:val="left" w:pos="6237"/>
        </w:tabs>
        <w:spacing w:line="276" w:lineRule="auto"/>
        <w:jc w:val="both"/>
        <w:rPr>
          <w:rFonts w:ascii="Arial" w:hAnsi="Arial" w:cs="Arial"/>
          <w:sz w:val="18"/>
          <w:szCs w:val="18"/>
        </w:rPr>
      </w:pPr>
      <w:r w:rsidRPr="009C5C25">
        <w:rPr>
          <w:rFonts w:ascii="Arial" w:hAnsi="Arial" w:cs="Arial"/>
          <w:sz w:val="18"/>
          <w:szCs w:val="18"/>
        </w:rPr>
        <w:t xml:space="preserve">        Za </w:t>
      </w:r>
      <w:r>
        <w:rPr>
          <w:rFonts w:ascii="Arial" w:hAnsi="Arial" w:cs="Arial"/>
          <w:sz w:val="18"/>
          <w:szCs w:val="18"/>
        </w:rPr>
        <w:t>Z</w:t>
      </w:r>
      <w:r w:rsidRPr="009C5C25">
        <w:rPr>
          <w:rFonts w:ascii="Arial" w:hAnsi="Arial" w:cs="Arial"/>
          <w:sz w:val="18"/>
          <w:szCs w:val="18"/>
        </w:rPr>
        <w:t>hotovitele</w:t>
      </w:r>
      <w:r w:rsidRPr="009C5C25">
        <w:rPr>
          <w:rFonts w:ascii="Arial" w:hAnsi="Arial" w:cs="Arial"/>
          <w:sz w:val="18"/>
          <w:szCs w:val="18"/>
        </w:rPr>
        <w:tab/>
      </w:r>
      <w:proofErr w:type="gramStart"/>
      <w:r w:rsidRPr="009C5C25">
        <w:rPr>
          <w:rFonts w:ascii="Arial" w:hAnsi="Arial" w:cs="Arial"/>
          <w:sz w:val="18"/>
          <w:szCs w:val="18"/>
        </w:rPr>
        <w:tab/>
        <w:t xml:space="preserve">  Za</w:t>
      </w:r>
      <w:proofErr w:type="gramEnd"/>
      <w:r w:rsidRPr="009C5C25">
        <w:rPr>
          <w:rFonts w:ascii="Arial" w:hAnsi="Arial" w:cs="Arial"/>
          <w:sz w:val="18"/>
          <w:szCs w:val="18"/>
        </w:rPr>
        <w:t xml:space="preserve"> </w:t>
      </w:r>
      <w:r>
        <w:rPr>
          <w:rFonts w:ascii="Arial" w:hAnsi="Arial" w:cs="Arial"/>
          <w:sz w:val="18"/>
          <w:szCs w:val="18"/>
        </w:rPr>
        <w:t>O</w:t>
      </w:r>
      <w:r w:rsidRPr="009C5C25">
        <w:rPr>
          <w:rFonts w:ascii="Arial" w:hAnsi="Arial" w:cs="Arial"/>
          <w:sz w:val="18"/>
          <w:szCs w:val="18"/>
        </w:rPr>
        <w:t>bjednatele</w:t>
      </w:r>
    </w:p>
    <w:sectPr w:rsidR="00F13AF8" w:rsidRPr="009C5C25" w:rsidSect="00BA20DE">
      <w:footerReference w:type="default" r:id="rId8"/>
      <w:pgSz w:w="11906" w:h="16838"/>
      <w:pgMar w:top="993" w:right="1304" w:bottom="1134" w:left="1361" w:header="708"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8517" w14:textId="77777777" w:rsidR="001E6B3D" w:rsidRDefault="001E6B3D" w:rsidP="00F13AF8">
      <w:r>
        <w:separator/>
      </w:r>
    </w:p>
  </w:endnote>
  <w:endnote w:type="continuationSeparator" w:id="0">
    <w:p w14:paraId="41A84C6C" w14:textId="77777777" w:rsidR="001E6B3D" w:rsidRDefault="001E6B3D" w:rsidP="00F1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89CAA" w14:textId="684B55B2" w:rsidR="000876FA" w:rsidRDefault="000876FA">
    <w:pPr>
      <w:pStyle w:val="Zpat"/>
      <w:jc w:val="center"/>
    </w:pPr>
    <w:r>
      <w:fldChar w:fldCharType="begin"/>
    </w:r>
    <w:r>
      <w:instrText xml:space="preserve"> PAGE </w:instrText>
    </w:r>
    <w:r>
      <w:fldChar w:fldCharType="separate"/>
    </w:r>
    <w:r w:rsidR="005561F0">
      <w:rPr>
        <w:noProof/>
      </w:rPr>
      <w:t>9</w:t>
    </w:r>
    <w:r>
      <w:rPr>
        <w:noProof/>
      </w:rPr>
      <w:fldChar w:fldCharType="end"/>
    </w:r>
  </w:p>
  <w:p w14:paraId="140F0478" w14:textId="77777777" w:rsidR="000876FA" w:rsidRDefault="000876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5F33" w14:textId="77777777" w:rsidR="001E6B3D" w:rsidRDefault="001E6B3D" w:rsidP="00F13AF8">
      <w:r>
        <w:separator/>
      </w:r>
    </w:p>
  </w:footnote>
  <w:footnote w:type="continuationSeparator" w:id="0">
    <w:p w14:paraId="340FB8EC" w14:textId="77777777" w:rsidR="001E6B3D" w:rsidRDefault="001E6B3D" w:rsidP="00F13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7"/>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4"/>
    <w:lvl w:ilvl="0">
      <w:start w:val="15"/>
      <w:numFmt w:val="decimal"/>
      <w:lvlText w:val="%1."/>
      <w:lvlJc w:val="left"/>
      <w:pPr>
        <w:tabs>
          <w:tab w:val="num" w:pos="708"/>
        </w:tabs>
        <w:ind w:left="708" w:hanging="708"/>
      </w:pPr>
    </w:lvl>
    <w:lvl w:ilvl="1">
      <w:start w:val="2"/>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5"/>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multilevel"/>
    <w:tmpl w:val="00000005"/>
    <w:name w:val="WW8Num7"/>
    <w:lvl w:ilvl="0">
      <w:start w:val="3"/>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9"/>
    <w:lvl w:ilvl="0">
      <w:start w:val="1"/>
      <w:numFmt w:val="decimal"/>
      <w:lvlText w:val="8.3.%1. "/>
      <w:lvlJc w:val="left"/>
      <w:pPr>
        <w:tabs>
          <w:tab w:val="num" w:pos="0"/>
        </w:tabs>
        <w:ind w:left="283" w:hanging="283"/>
      </w:pPr>
      <w:rPr>
        <w:rFonts w:ascii="Arial" w:hAnsi="Arial" w:cs="Arial"/>
        <w:b w:val="0"/>
        <w:i w:val="0"/>
        <w:sz w:val="20"/>
        <w:szCs w:val="20"/>
      </w:rPr>
    </w:lvl>
  </w:abstractNum>
  <w:abstractNum w:abstractNumId="6" w15:restartNumberingAfterBreak="0">
    <w:nsid w:val="00000007"/>
    <w:multiLevelType w:val="singleLevel"/>
    <w:tmpl w:val="00000007"/>
    <w:name w:val="WW8Num10"/>
    <w:lvl w:ilvl="0">
      <w:start w:val="3"/>
      <w:numFmt w:val="decimal"/>
      <w:lvlText w:val="11.%1. "/>
      <w:lvlJc w:val="left"/>
      <w:pPr>
        <w:tabs>
          <w:tab w:val="num" w:pos="0"/>
        </w:tabs>
        <w:ind w:left="283" w:hanging="283"/>
      </w:pPr>
      <w:rPr>
        <w:rFonts w:ascii="Arial" w:hAnsi="Arial" w:cs="Arial"/>
        <w:b w:val="0"/>
        <w:i w:val="0"/>
        <w:sz w:val="20"/>
        <w:szCs w:val="20"/>
      </w:rPr>
    </w:lvl>
  </w:abstractNum>
  <w:abstractNum w:abstractNumId="7" w15:restartNumberingAfterBreak="0">
    <w:nsid w:val="00000008"/>
    <w:multiLevelType w:val="singleLevel"/>
    <w:tmpl w:val="2228DC82"/>
    <w:name w:val="WW8Num14"/>
    <w:lvl w:ilvl="0">
      <w:start w:val="1"/>
      <w:numFmt w:val="decimal"/>
      <w:lvlText w:val="8.%1. "/>
      <w:lvlJc w:val="left"/>
      <w:pPr>
        <w:tabs>
          <w:tab w:val="num" w:pos="0"/>
        </w:tabs>
        <w:ind w:left="283" w:hanging="283"/>
      </w:pPr>
      <w:rPr>
        <w:rFonts w:ascii="Arial" w:hAnsi="Arial" w:cs="Arial" w:hint="default"/>
        <w:b w:val="0"/>
        <w:i w:val="0"/>
        <w:sz w:val="18"/>
        <w:szCs w:val="18"/>
      </w:rPr>
    </w:lvl>
  </w:abstractNum>
  <w:abstractNum w:abstractNumId="8" w15:restartNumberingAfterBreak="0">
    <w:nsid w:val="00000009"/>
    <w:multiLevelType w:val="multilevel"/>
    <w:tmpl w:val="00000009"/>
    <w:name w:val="WW8Num15"/>
    <w:lvl w:ilvl="0">
      <w:start w:val="7"/>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A"/>
    <w:multiLevelType w:val="singleLevel"/>
    <w:tmpl w:val="0000000A"/>
    <w:name w:val="WW8Num16"/>
    <w:lvl w:ilvl="0">
      <w:start w:val="1"/>
      <w:numFmt w:val="decimal"/>
      <w:lvlText w:val="10.3.%1. "/>
      <w:lvlJc w:val="left"/>
      <w:pPr>
        <w:tabs>
          <w:tab w:val="num" w:pos="-3240"/>
        </w:tabs>
        <w:ind w:left="2957" w:hanging="283"/>
      </w:pPr>
      <w:rPr>
        <w:rFonts w:ascii="Arial" w:hAnsi="Arial" w:cs="Arial"/>
        <w:b w:val="0"/>
        <w:i w:val="0"/>
        <w:sz w:val="21"/>
        <w:szCs w:val="21"/>
      </w:rPr>
    </w:lvl>
  </w:abstractNum>
  <w:abstractNum w:abstractNumId="10" w15:restartNumberingAfterBreak="0">
    <w:nsid w:val="0000000B"/>
    <w:multiLevelType w:val="singleLevel"/>
    <w:tmpl w:val="0000000B"/>
    <w:name w:val="WW8Num17"/>
    <w:lvl w:ilvl="0">
      <w:start w:val="1"/>
      <w:numFmt w:val="decimal"/>
      <w:lvlText w:val="6.%1. "/>
      <w:lvlJc w:val="left"/>
      <w:pPr>
        <w:tabs>
          <w:tab w:val="num" w:pos="0"/>
        </w:tabs>
        <w:ind w:left="283" w:hanging="283"/>
      </w:pPr>
      <w:rPr>
        <w:rFonts w:ascii="Arial" w:hAnsi="Arial" w:cs="Arial"/>
        <w:b w:val="0"/>
        <w:i w:val="0"/>
        <w:sz w:val="21"/>
        <w:szCs w:val="21"/>
      </w:rPr>
    </w:lvl>
  </w:abstractNum>
  <w:abstractNum w:abstractNumId="11" w15:restartNumberingAfterBreak="0">
    <w:nsid w:val="0000000C"/>
    <w:multiLevelType w:val="singleLevel"/>
    <w:tmpl w:val="6A42E840"/>
    <w:name w:val="WW8Num18"/>
    <w:lvl w:ilvl="0">
      <w:start w:val="3"/>
      <w:numFmt w:val="decimal"/>
      <w:lvlText w:val="16.%1. "/>
      <w:lvlJc w:val="left"/>
      <w:pPr>
        <w:tabs>
          <w:tab w:val="num" w:pos="0"/>
        </w:tabs>
        <w:ind w:left="283" w:hanging="283"/>
      </w:pPr>
      <w:rPr>
        <w:rFonts w:ascii="Arial" w:hAnsi="Arial" w:cs="Arial"/>
        <w:b w:val="0"/>
        <w:i w:val="0"/>
        <w:sz w:val="18"/>
        <w:szCs w:val="18"/>
      </w:rPr>
    </w:lvl>
  </w:abstractNum>
  <w:abstractNum w:abstractNumId="12" w15:restartNumberingAfterBreak="0">
    <w:nsid w:val="0000000D"/>
    <w:multiLevelType w:val="singleLevel"/>
    <w:tmpl w:val="0000000D"/>
    <w:name w:val="WW8Num19"/>
    <w:lvl w:ilvl="0">
      <w:start w:val="12"/>
      <w:numFmt w:val="decimal"/>
      <w:lvlText w:val="8.%1. "/>
      <w:lvlJc w:val="left"/>
      <w:pPr>
        <w:tabs>
          <w:tab w:val="num" w:pos="0"/>
        </w:tabs>
        <w:ind w:left="283" w:hanging="283"/>
      </w:pPr>
      <w:rPr>
        <w:rFonts w:ascii="Arial" w:hAnsi="Arial" w:cs="Arial"/>
        <w:b w:val="0"/>
        <w:i w:val="0"/>
        <w:sz w:val="20"/>
        <w:szCs w:val="20"/>
      </w:rPr>
    </w:lvl>
  </w:abstractNum>
  <w:abstractNum w:abstractNumId="13" w15:restartNumberingAfterBreak="0">
    <w:nsid w:val="0000000E"/>
    <w:multiLevelType w:val="multilevel"/>
    <w:tmpl w:val="11B215C2"/>
    <w:name w:val="WW8Num20"/>
    <w:lvl w:ilvl="0">
      <w:start w:val="4"/>
      <w:numFmt w:val="decimal"/>
      <w:lvlText w:val="%1."/>
      <w:lvlJc w:val="left"/>
      <w:pPr>
        <w:tabs>
          <w:tab w:val="num" w:pos="708"/>
        </w:tabs>
        <w:ind w:left="708" w:hanging="708"/>
      </w:pPr>
      <w:rPr>
        <w:rFonts w:hint="default"/>
      </w:rPr>
    </w:lvl>
    <w:lvl w:ilvl="1">
      <w:start w:val="1"/>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000000F"/>
    <w:multiLevelType w:val="multilevel"/>
    <w:tmpl w:val="0000000F"/>
    <w:name w:val="WW8Num21"/>
    <w:lvl w:ilvl="0">
      <w:start w:val="9"/>
      <w:numFmt w:val="decimal"/>
      <w:lvlText w:val="%1."/>
      <w:lvlJc w:val="left"/>
      <w:pPr>
        <w:tabs>
          <w:tab w:val="num" w:pos="708"/>
        </w:tabs>
        <w:ind w:left="708" w:hanging="708"/>
      </w:pPr>
    </w:lvl>
    <w:lvl w:ilvl="1">
      <w:start w:val="1"/>
      <w:numFmt w:val="decimal"/>
      <w:lvlText w:val="%1.%2."/>
      <w:lvlJc w:val="left"/>
      <w:pPr>
        <w:tabs>
          <w:tab w:val="num" w:pos="708"/>
        </w:tabs>
        <w:ind w:left="708" w:hanging="70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0"/>
    <w:multiLevelType w:val="multilevel"/>
    <w:tmpl w:val="00000010"/>
    <w:name w:val="WW8Num22"/>
    <w:lvl w:ilvl="0">
      <w:start w:val="9"/>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2"/>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1"/>
    <w:multiLevelType w:val="multilevel"/>
    <w:tmpl w:val="00000011"/>
    <w:name w:val="WW8Num23"/>
    <w:lvl w:ilvl="0">
      <w:start w:val="13"/>
      <w:numFmt w:val="decimal"/>
      <w:lvlText w:val="%1."/>
      <w:lvlJc w:val="left"/>
      <w:pPr>
        <w:tabs>
          <w:tab w:val="num" w:pos="705"/>
        </w:tabs>
        <w:ind w:left="705" w:hanging="705"/>
      </w:pPr>
    </w:lvl>
    <w:lvl w:ilvl="1">
      <w:start w:val="1"/>
      <w:numFmt w:val="decimal"/>
      <w:lvlText w:val="%1.%2."/>
      <w:lvlJc w:val="left"/>
      <w:pPr>
        <w:tabs>
          <w:tab w:val="num" w:pos="1131"/>
        </w:tabs>
        <w:ind w:left="1131"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00000012"/>
    <w:multiLevelType w:val="singleLevel"/>
    <w:tmpl w:val="00000012"/>
    <w:name w:val="WW8Num26"/>
    <w:lvl w:ilvl="0">
      <w:start w:val="7"/>
      <w:numFmt w:val="lowerLetter"/>
      <w:lvlText w:val="%1) "/>
      <w:lvlJc w:val="left"/>
      <w:pPr>
        <w:tabs>
          <w:tab w:val="num" w:pos="0"/>
        </w:tabs>
        <w:ind w:left="992" w:hanging="283"/>
      </w:pPr>
      <w:rPr>
        <w:rFonts w:ascii="Times New Roman" w:hAnsi="Times New Roman"/>
        <w:b w:val="0"/>
        <w:i w:val="0"/>
        <w:sz w:val="24"/>
      </w:rPr>
    </w:lvl>
  </w:abstractNum>
  <w:abstractNum w:abstractNumId="18" w15:restartNumberingAfterBreak="0">
    <w:nsid w:val="00000013"/>
    <w:multiLevelType w:val="singleLevel"/>
    <w:tmpl w:val="00000013"/>
    <w:name w:val="WW8Num27"/>
    <w:lvl w:ilvl="0">
      <w:numFmt w:val="bullet"/>
      <w:lvlText w:val=""/>
      <w:lvlJc w:val="left"/>
      <w:pPr>
        <w:tabs>
          <w:tab w:val="num" w:pos="0"/>
        </w:tabs>
        <w:ind w:left="992" w:hanging="283"/>
      </w:pPr>
      <w:rPr>
        <w:rFonts w:ascii="Symbol" w:hAnsi="Symbol" w:cs="Arial"/>
        <w:b w:val="0"/>
        <w:i w:val="0"/>
        <w:sz w:val="20"/>
        <w:szCs w:val="20"/>
      </w:rPr>
    </w:lvl>
  </w:abstractNum>
  <w:abstractNum w:abstractNumId="19" w15:restartNumberingAfterBreak="0">
    <w:nsid w:val="00000014"/>
    <w:multiLevelType w:val="multilevel"/>
    <w:tmpl w:val="59CA031E"/>
    <w:name w:val="WW8Num28"/>
    <w:lvl w:ilvl="0">
      <w:start w:val="2"/>
      <w:numFmt w:val="decimal"/>
      <w:lvlText w:val="%1."/>
      <w:lvlJc w:val="left"/>
      <w:pPr>
        <w:tabs>
          <w:tab w:val="num" w:pos="720"/>
        </w:tabs>
        <w:ind w:left="720" w:hanging="360"/>
      </w:pPr>
      <w:rPr>
        <w:rFonts w:ascii="Arial" w:hAnsi="Arial" w:cs="Arial"/>
        <w:b w:val="0"/>
        <w:i w:val="0"/>
        <w:sz w:val="20"/>
        <w:szCs w:val="20"/>
      </w:rPr>
    </w:lvl>
    <w:lvl w:ilvl="1">
      <w:start w:val="5"/>
      <w:numFmt w:val="decimal"/>
      <w:lvlText w:val="%1.%2."/>
      <w:lvlJc w:val="left"/>
      <w:pPr>
        <w:tabs>
          <w:tab w:val="num" w:pos="1080"/>
        </w:tabs>
        <w:ind w:left="1080" w:hanging="360"/>
      </w:pPr>
      <w:rPr>
        <w:rFonts w:ascii="Arial" w:hAnsi="Arial" w:cs="Arial"/>
        <w:b w:val="0"/>
        <w:i w:val="0"/>
        <w:sz w:val="18"/>
        <w:szCs w:val="1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6902F762"/>
    <w:name w:val="WW8Num29"/>
    <w:lvl w:ilvl="0">
      <w:start w:val="10"/>
      <w:numFmt w:val="decimal"/>
      <w:lvlText w:val="%1."/>
      <w:lvlJc w:val="left"/>
      <w:pPr>
        <w:tabs>
          <w:tab w:val="num" w:pos="720"/>
        </w:tabs>
        <w:ind w:left="720" w:hanging="360"/>
      </w:pPr>
      <w:rPr>
        <w:rFonts w:ascii="Arial" w:hAnsi="Arial" w:cs="Arial" w:hint="default"/>
        <w:b w:val="0"/>
        <w:i w:val="0"/>
        <w:sz w:val="20"/>
        <w:szCs w:val="20"/>
      </w:rPr>
    </w:lvl>
    <w:lvl w:ilvl="1">
      <w:start w:val="1"/>
      <w:numFmt w:val="decimal"/>
      <w:lvlText w:val="%1.%2."/>
      <w:lvlJc w:val="left"/>
      <w:pPr>
        <w:tabs>
          <w:tab w:val="num" w:pos="1080"/>
        </w:tabs>
        <w:ind w:left="1080" w:hanging="360"/>
      </w:pPr>
      <w:rPr>
        <w:rFonts w:ascii="Arial" w:hAnsi="Arial" w:cs="Arial" w:hint="default"/>
        <w:b w:val="0"/>
        <w:i w:val="0"/>
        <w:sz w:val="18"/>
        <w:szCs w:val="18"/>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1" w15:restartNumberingAfterBreak="0">
    <w:nsid w:val="00000016"/>
    <w:multiLevelType w:val="multilevel"/>
    <w:tmpl w:val="00000016"/>
    <w:name w:val="WW8Num31"/>
    <w:lvl w:ilvl="0">
      <w:start w:val="19"/>
      <w:numFmt w:val="decimal"/>
      <w:lvlText w:val="%1."/>
      <w:lvlJc w:val="left"/>
      <w:pPr>
        <w:tabs>
          <w:tab w:val="num" w:pos="720"/>
        </w:tabs>
        <w:ind w:left="720" w:hanging="360"/>
      </w:pPr>
      <w:rPr>
        <w:rFonts w:ascii="Arial" w:hAnsi="Arial" w:cs="Arial"/>
        <w:b w:val="0"/>
        <w:i w:val="0"/>
        <w:sz w:val="20"/>
        <w:szCs w:val="20"/>
      </w:rPr>
    </w:lvl>
    <w:lvl w:ilvl="1">
      <w:start w:val="8"/>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name w:val="WW8Num32"/>
    <w:lvl w:ilvl="0">
      <w:start w:val="2"/>
      <w:numFmt w:val="decimal"/>
      <w:lvlText w:val="%1."/>
      <w:lvlJc w:val="left"/>
      <w:pPr>
        <w:tabs>
          <w:tab w:val="num" w:pos="720"/>
        </w:tabs>
        <w:ind w:left="720" w:hanging="360"/>
      </w:pPr>
      <w:rPr>
        <w:rFonts w:ascii="Arial" w:hAnsi="Arial" w:cs="Arial"/>
        <w:b w:val="0"/>
        <w:i w:val="0"/>
        <w:sz w:val="20"/>
        <w:szCs w:val="20"/>
      </w:rPr>
    </w:lvl>
    <w:lvl w:ilvl="1">
      <w:start w:val="7"/>
      <w:numFmt w:val="decimal"/>
      <w:lvlText w:val="%1.%2."/>
      <w:lvlJc w:val="left"/>
      <w:pPr>
        <w:tabs>
          <w:tab w:val="num" w:pos="1080"/>
        </w:tabs>
        <w:ind w:left="1080" w:hanging="360"/>
      </w:pPr>
      <w:rPr>
        <w:rFonts w:ascii="Arial" w:hAnsi="Arial" w:cs="Arial"/>
        <w:b w:val="0"/>
        <w:i w:val="0"/>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0000018"/>
    <w:multiLevelType w:val="multilevel"/>
    <w:tmpl w:val="00000018"/>
    <w:name w:val="WW8Num33"/>
    <w:lvl w:ilvl="0">
      <w:start w:val="1"/>
      <w:numFmt w:val="bullet"/>
      <w:lvlText w:val=""/>
      <w:lvlJc w:val="left"/>
      <w:pPr>
        <w:tabs>
          <w:tab w:val="num" w:pos="720"/>
        </w:tabs>
        <w:ind w:left="720" w:hanging="360"/>
      </w:pPr>
      <w:rPr>
        <w:rFonts w:ascii="Symbol" w:hAnsi="Symbol" w:cs="Arial"/>
        <w:b w:val="0"/>
        <w:i w:val="0"/>
        <w:sz w:val="20"/>
        <w:szCs w:val="20"/>
      </w:rPr>
    </w:lvl>
    <w:lvl w:ilvl="1">
      <w:start w:val="1"/>
      <w:numFmt w:val="bullet"/>
      <w:lvlText w:val=""/>
      <w:lvlJc w:val="left"/>
      <w:pPr>
        <w:tabs>
          <w:tab w:val="num" w:pos="1080"/>
        </w:tabs>
        <w:ind w:left="1080" w:hanging="360"/>
      </w:pPr>
      <w:rPr>
        <w:rFonts w:ascii="Symbol" w:hAnsi="Symbol" w:cs="Arial"/>
        <w:b w:val="0"/>
        <w:i w:val="0"/>
        <w:sz w:val="20"/>
        <w:szCs w:val="20"/>
      </w:rPr>
    </w:lvl>
    <w:lvl w:ilvl="2">
      <w:start w:val="1"/>
      <w:numFmt w:val="bullet"/>
      <w:lvlText w:val=""/>
      <w:lvlJc w:val="left"/>
      <w:pPr>
        <w:tabs>
          <w:tab w:val="num" w:pos="1440"/>
        </w:tabs>
        <w:ind w:left="1440" w:hanging="360"/>
      </w:pPr>
      <w:rPr>
        <w:rFonts w:ascii="Symbol" w:hAnsi="Symbol" w:cs="Arial"/>
        <w:b w:val="0"/>
        <w:i w:val="0"/>
        <w:sz w:val="20"/>
        <w:szCs w:val="20"/>
      </w:rPr>
    </w:lvl>
    <w:lvl w:ilvl="3">
      <w:start w:val="1"/>
      <w:numFmt w:val="bullet"/>
      <w:lvlText w:val=""/>
      <w:lvlJc w:val="left"/>
      <w:pPr>
        <w:tabs>
          <w:tab w:val="num" w:pos="1800"/>
        </w:tabs>
        <w:ind w:left="1800" w:hanging="360"/>
      </w:pPr>
      <w:rPr>
        <w:rFonts w:ascii="Symbol" w:hAnsi="Symbol" w:cs="Arial"/>
        <w:b w:val="0"/>
        <w:i w:val="0"/>
        <w:sz w:val="20"/>
        <w:szCs w:val="20"/>
      </w:rPr>
    </w:lvl>
    <w:lvl w:ilvl="4">
      <w:start w:val="1"/>
      <w:numFmt w:val="bullet"/>
      <w:lvlText w:val=""/>
      <w:lvlJc w:val="left"/>
      <w:pPr>
        <w:tabs>
          <w:tab w:val="num" w:pos="2160"/>
        </w:tabs>
        <w:ind w:left="2160" w:hanging="360"/>
      </w:pPr>
      <w:rPr>
        <w:rFonts w:ascii="Symbol" w:hAnsi="Symbol" w:cs="Arial"/>
        <w:b w:val="0"/>
        <w:i w:val="0"/>
        <w:sz w:val="20"/>
        <w:szCs w:val="20"/>
      </w:rPr>
    </w:lvl>
    <w:lvl w:ilvl="5">
      <w:start w:val="1"/>
      <w:numFmt w:val="bullet"/>
      <w:lvlText w:val=""/>
      <w:lvlJc w:val="left"/>
      <w:pPr>
        <w:tabs>
          <w:tab w:val="num" w:pos="2520"/>
        </w:tabs>
        <w:ind w:left="2520" w:hanging="360"/>
      </w:pPr>
      <w:rPr>
        <w:rFonts w:ascii="Symbol" w:hAnsi="Symbol" w:cs="Arial"/>
        <w:b w:val="0"/>
        <w:i w:val="0"/>
        <w:sz w:val="20"/>
        <w:szCs w:val="20"/>
      </w:rPr>
    </w:lvl>
    <w:lvl w:ilvl="6">
      <w:start w:val="1"/>
      <w:numFmt w:val="bullet"/>
      <w:lvlText w:val=""/>
      <w:lvlJc w:val="left"/>
      <w:pPr>
        <w:tabs>
          <w:tab w:val="num" w:pos="2880"/>
        </w:tabs>
        <w:ind w:left="2880" w:hanging="360"/>
      </w:pPr>
      <w:rPr>
        <w:rFonts w:ascii="Symbol" w:hAnsi="Symbol" w:cs="Arial"/>
        <w:b w:val="0"/>
        <w:i w:val="0"/>
        <w:sz w:val="20"/>
        <w:szCs w:val="20"/>
      </w:rPr>
    </w:lvl>
    <w:lvl w:ilvl="7">
      <w:start w:val="1"/>
      <w:numFmt w:val="bullet"/>
      <w:lvlText w:val=""/>
      <w:lvlJc w:val="left"/>
      <w:pPr>
        <w:tabs>
          <w:tab w:val="num" w:pos="3240"/>
        </w:tabs>
        <w:ind w:left="3240" w:hanging="360"/>
      </w:pPr>
      <w:rPr>
        <w:rFonts w:ascii="Symbol" w:hAnsi="Symbol" w:cs="Arial"/>
        <w:b w:val="0"/>
        <w:i w:val="0"/>
        <w:sz w:val="20"/>
        <w:szCs w:val="20"/>
      </w:rPr>
    </w:lvl>
    <w:lvl w:ilvl="8">
      <w:start w:val="1"/>
      <w:numFmt w:val="bullet"/>
      <w:lvlText w:val=""/>
      <w:lvlJc w:val="left"/>
      <w:pPr>
        <w:tabs>
          <w:tab w:val="num" w:pos="3600"/>
        </w:tabs>
        <w:ind w:left="3600" w:hanging="360"/>
      </w:pPr>
      <w:rPr>
        <w:rFonts w:ascii="Symbol" w:hAnsi="Symbol" w:cs="Arial"/>
        <w:b w:val="0"/>
        <w:i w:val="0"/>
        <w:sz w:val="20"/>
        <w:szCs w:val="20"/>
      </w:rPr>
    </w:lvl>
  </w:abstractNum>
  <w:abstractNum w:abstractNumId="24" w15:restartNumberingAfterBreak="0">
    <w:nsid w:val="00000019"/>
    <w:multiLevelType w:val="multilevel"/>
    <w:tmpl w:val="C6B83DB2"/>
    <w:name w:val="WW8Num35"/>
    <w:lvl w:ilvl="0">
      <w:start w:val="12"/>
      <w:numFmt w:val="decimal"/>
      <w:lvlText w:val="%1."/>
      <w:lvlJc w:val="left"/>
      <w:pPr>
        <w:tabs>
          <w:tab w:val="num" w:pos="720"/>
        </w:tabs>
        <w:ind w:left="720" w:hanging="360"/>
      </w:pPr>
      <w:rPr>
        <w:rFonts w:ascii="Arial" w:hAnsi="Arial" w:cs="Arial"/>
        <w:b w:val="0"/>
        <w:i w:val="0"/>
        <w:sz w:val="21"/>
        <w:szCs w:val="21"/>
      </w:rPr>
    </w:lvl>
    <w:lvl w:ilvl="1">
      <w:start w:val="1"/>
      <w:numFmt w:val="decimal"/>
      <w:lvlText w:val="%1.%2."/>
      <w:lvlJc w:val="left"/>
      <w:pPr>
        <w:tabs>
          <w:tab w:val="num" w:pos="1080"/>
        </w:tabs>
        <w:ind w:left="1080" w:hanging="360"/>
      </w:pPr>
      <w:rPr>
        <w:rFonts w:ascii="Arial" w:hAnsi="Arial" w:cs="Arial"/>
        <w:b w:val="0"/>
        <w:i w:val="0"/>
        <w:sz w:val="21"/>
        <w:szCs w:val="21"/>
      </w:rPr>
    </w:lvl>
    <w:lvl w:ilvl="2">
      <w:start w:val="3"/>
      <w:numFmt w:val="decimal"/>
      <w:lvlText w:val="%1.%2.%3."/>
      <w:lvlJc w:val="left"/>
      <w:pPr>
        <w:tabs>
          <w:tab w:val="num" w:pos="1440"/>
        </w:tabs>
        <w:ind w:left="1440" w:hanging="360"/>
      </w:pPr>
      <w:rPr>
        <w:rFonts w:ascii="Arial" w:hAnsi="Arial" w:cs="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15:restartNumberingAfterBreak="0">
    <w:nsid w:val="0000001A"/>
    <w:multiLevelType w:val="multilevel"/>
    <w:tmpl w:val="F560F596"/>
    <w:name w:val="WW8Num36"/>
    <w:lvl w:ilvl="0">
      <w:start w:val="9"/>
      <w:numFmt w:val="decimal"/>
      <w:lvlText w:val="%1."/>
      <w:lvlJc w:val="left"/>
      <w:pPr>
        <w:tabs>
          <w:tab w:val="num" w:pos="720"/>
        </w:tabs>
        <w:ind w:left="720" w:hanging="360"/>
      </w:pPr>
      <w:rPr>
        <w:rFonts w:ascii="Arial" w:hAnsi="Arial"/>
        <w:b w:val="0"/>
        <w:i w:val="0"/>
        <w:sz w:val="21"/>
        <w:szCs w:val="21"/>
      </w:rPr>
    </w:lvl>
    <w:lvl w:ilvl="1">
      <w:start w:val="1"/>
      <w:numFmt w:val="decimal"/>
      <w:lvlText w:val="%1.%2."/>
      <w:lvlJc w:val="left"/>
      <w:pPr>
        <w:tabs>
          <w:tab w:val="num" w:pos="1080"/>
        </w:tabs>
        <w:ind w:left="1080" w:hanging="360"/>
      </w:pPr>
      <w:rPr>
        <w:rFonts w:ascii="Arial" w:hAnsi="Arial"/>
        <w:b w:val="0"/>
        <w:i w:val="0"/>
        <w:sz w:val="21"/>
        <w:szCs w:val="21"/>
      </w:rPr>
    </w:lvl>
    <w:lvl w:ilvl="2">
      <w:start w:val="2"/>
      <w:numFmt w:val="decimal"/>
      <w:lvlText w:val="%1.%2.%3."/>
      <w:lvlJc w:val="left"/>
      <w:pPr>
        <w:tabs>
          <w:tab w:val="num" w:pos="1440"/>
        </w:tabs>
        <w:ind w:left="1440" w:hanging="360"/>
      </w:pPr>
      <w:rPr>
        <w:rFonts w:ascii="Arial" w:hAnsi="Arial"/>
        <w:b w:val="0"/>
        <w:i w:val="0"/>
        <w:sz w:val="18"/>
        <w:szCs w:val="1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15:restartNumberingAfterBreak="0">
    <w:nsid w:val="0000001B"/>
    <w:multiLevelType w:val="multilevel"/>
    <w:tmpl w:val="0000001B"/>
    <w:name w:val="WW8Num37"/>
    <w:lvl w:ilvl="0">
      <w:start w:val="8"/>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15:restartNumberingAfterBreak="0">
    <w:nsid w:val="0000001C"/>
    <w:multiLevelType w:val="multilevel"/>
    <w:tmpl w:val="0000001C"/>
    <w:name w:val="WW8Num38"/>
    <w:lvl w:ilvl="0">
      <w:start w:val="17"/>
      <w:numFmt w:val="decimal"/>
      <w:lvlText w:val="%1."/>
      <w:lvlJc w:val="left"/>
      <w:pPr>
        <w:tabs>
          <w:tab w:val="num" w:pos="0"/>
        </w:tabs>
        <w:ind w:left="435" w:hanging="435"/>
      </w:pPr>
    </w:lvl>
    <w:lvl w:ilvl="1">
      <w:start w:val="1"/>
      <w:numFmt w:val="decimal"/>
      <w:lvlText w:val="%1.%2."/>
      <w:lvlJc w:val="left"/>
      <w:pPr>
        <w:tabs>
          <w:tab w:val="num" w:pos="-141"/>
        </w:tabs>
        <w:ind w:left="861"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8" w15:restartNumberingAfterBreak="0">
    <w:nsid w:val="0000001D"/>
    <w:multiLevelType w:val="multilevel"/>
    <w:tmpl w:val="223804D0"/>
    <w:name w:val="WW8Num39"/>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Arial" w:hAnsi="Arial" w:cs="Arial" w:hint="default"/>
        <w:sz w:val="18"/>
        <w:szCs w:val="18"/>
      </w:rPr>
    </w:lvl>
    <w:lvl w:ilvl="2">
      <w:start w:val="1"/>
      <w:numFmt w:val="decimal"/>
      <w:lvlText w:val="%1.%2.%3."/>
      <w:lvlJc w:val="left"/>
      <w:pPr>
        <w:tabs>
          <w:tab w:val="num" w:pos="0"/>
        </w:tabs>
        <w:ind w:left="720" w:hanging="720"/>
      </w:pPr>
      <w:rPr>
        <w:sz w:val="18"/>
        <w:szCs w:val="1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9" w15:restartNumberingAfterBreak="0">
    <w:nsid w:val="0000001E"/>
    <w:multiLevelType w:val="multilevel"/>
    <w:tmpl w:val="0000001E"/>
    <w:name w:val="WW8Num40"/>
    <w:lvl w:ilvl="0">
      <w:start w:val="19"/>
      <w:numFmt w:val="decimal"/>
      <w:lvlText w:val="%1."/>
      <w:lvlJc w:val="left"/>
      <w:pPr>
        <w:tabs>
          <w:tab w:val="num" w:pos="0"/>
        </w:tabs>
        <w:ind w:left="435" w:hanging="435"/>
      </w:pPr>
    </w:lvl>
    <w:lvl w:ilvl="1">
      <w:start w:val="2"/>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264846EE"/>
    <w:multiLevelType w:val="multilevel"/>
    <w:tmpl w:val="00000004"/>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3828152B"/>
    <w:multiLevelType w:val="hybridMultilevel"/>
    <w:tmpl w:val="8364FD64"/>
    <w:name w:val="WW8Num82"/>
    <w:lvl w:ilvl="0" w:tplc="765C1BEC">
      <w:start w:val="1"/>
      <w:numFmt w:val="decimal"/>
      <w:lvlText w:val="%1."/>
      <w:lvlJc w:val="left"/>
      <w:pPr>
        <w:ind w:left="502" w:hanging="360"/>
      </w:pPr>
      <w:rPr>
        <w:rFonts w:hint="default"/>
        <w:i w:val="0"/>
      </w:rPr>
    </w:lvl>
    <w:lvl w:ilvl="1" w:tplc="ACF85C5A">
      <w:start w:val="1"/>
      <w:numFmt w:val="lowerLetter"/>
      <w:lvlText w:val="%2."/>
      <w:lvlJc w:val="left"/>
      <w:pPr>
        <w:ind w:left="1080" w:hanging="360"/>
      </w:pPr>
    </w:lvl>
    <w:lvl w:ilvl="2" w:tplc="4F88AD6A">
      <w:start w:val="1"/>
      <w:numFmt w:val="lowerRoman"/>
      <w:lvlText w:val="%3."/>
      <w:lvlJc w:val="right"/>
      <w:pPr>
        <w:ind w:left="1800" w:hanging="180"/>
      </w:pPr>
    </w:lvl>
    <w:lvl w:ilvl="3" w:tplc="51D022E6">
      <w:start w:val="1"/>
      <w:numFmt w:val="decimal"/>
      <w:lvlText w:val="%4."/>
      <w:lvlJc w:val="left"/>
      <w:pPr>
        <w:ind w:left="2520" w:hanging="360"/>
      </w:pPr>
    </w:lvl>
    <w:lvl w:ilvl="4" w:tplc="15FA564C">
      <w:start w:val="1"/>
      <w:numFmt w:val="lowerLetter"/>
      <w:lvlText w:val="%5."/>
      <w:lvlJc w:val="left"/>
      <w:pPr>
        <w:ind w:left="3240" w:hanging="360"/>
      </w:pPr>
    </w:lvl>
    <w:lvl w:ilvl="5" w:tplc="1516339A">
      <w:start w:val="1"/>
      <w:numFmt w:val="lowerRoman"/>
      <w:lvlText w:val="%6."/>
      <w:lvlJc w:val="right"/>
      <w:pPr>
        <w:ind w:left="3960" w:hanging="180"/>
      </w:pPr>
    </w:lvl>
    <w:lvl w:ilvl="6" w:tplc="068A2F7E">
      <w:start w:val="1"/>
      <w:numFmt w:val="decimal"/>
      <w:lvlText w:val="%7."/>
      <w:lvlJc w:val="left"/>
      <w:pPr>
        <w:ind w:left="4680" w:hanging="360"/>
      </w:pPr>
    </w:lvl>
    <w:lvl w:ilvl="7" w:tplc="5FC8170A">
      <w:start w:val="1"/>
      <w:numFmt w:val="lowerLetter"/>
      <w:lvlText w:val="%8."/>
      <w:lvlJc w:val="left"/>
      <w:pPr>
        <w:ind w:left="5400" w:hanging="360"/>
      </w:pPr>
    </w:lvl>
    <w:lvl w:ilvl="8" w:tplc="2C48146A">
      <w:start w:val="1"/>
      <w:numFmt w:val="lowerRoman"/>
      <w:lvlText w:val="%9."/>
      <w:lvlJc w:val="right"/>
      <w:pPr>
        <w:ind w:left="6120" w:hanging="180"/>
      </w:pPr>
    </w:lvl>
  </w:abstractNum>
  <w:abstractNum w:abstractNumId="32" w15:restartNumberingAfterBreak="0">
    <w:nsid w:val="52EE3C7B"/>
    <w:multiLevelType w:val="hybridMultilevel"/>
    <w:tmpl w:val="18442BDE"/>
    <w:lvl w:ilvl="0" w:tplc="51BABB64">
      <w:start w:val="1"/>
      <w:numFmt w:val="lowerLetter"/>
      <w:lvlText w:val="%1)"/>
      <w:lvlJc w:val="left"/>
      <w:pPr>
        <w:tabs>
          <w:tab w:val="num" w:pos="1298"/>
        </w:tabs>
        <w:ind w:left="1298" w:hanging="360"/>
      </w:pPr>
      <w:rPr>
        <w:sz w:val="18"/>
        <w:szCs w:val="20"/>
      </w:rPr>
    </w:lvl>
    <w:lvl w:ilvl="1" w:tplc="04050019" w:tentative="1">
      <w:start w:val="1"/>
      <w:numFmt w:val="lowerLetter"/>
      <w:lvlText w:val="%2."/>
      <w:lvlJc w:val="left"/>
      <w:pPr>
        <w:tabs>
          <w:tab w:val="num" w:pos="2018"/>
        </w:tabs>
        <w:ind w:left="2018" w:hanging="360"/>
      </w:pPr>
    </w:lvl>
    <w:lvl w:ilvl="2" w:tplc="0405001B" w:tentative="1">
      <w:start w:val="1"/>
      <w:numFmt w:val="lowerRoman"/>
      <w:lvlText w:val="%3."/>
      <w:lvlJc w:val="right"/>
      <w:pPr>
        <w:tabs>
          <w:tab w:val="num" w:pos="2738"/>
        </w:tabs>
        <w:ind w:left="2738" w:hanging="180"/>
      </w:pPr>
    </w:lvl>
    <w:lvl w:ilvl="3" w:tplc="0405000F" w:tentative="1">
      <w:start w:val="1"/>
      <w:numFmt w:val="decimal"/>
      <w:lvlText w:val="%4."/>
      <w:lvlJc w:val="left"/>
      <w:pPr>
        <w:tabs>
          <w:tab w:val="num" w:pos="3458"/>
        </w:tabs>
        <w:ind w:left="3458" w:hanging="360"/>
      </w:pPr>
    </w:lvl>
    <w:lvl w:ilvl="4" w:tplc="04050019" w:tentative="1">
      <w:start w:val="1"/>
      <w:numFmt w:val="lowerLetter"/>
      <w:lvlText w:val="%5."/>
      <w:lvlJc w:val="left"/>
      <w:pPr>
        <w:tabs>
          <w:tab w:val="num" w:pos="4178"/>
        </w:tabs>
        <w:ind w:left="4178" w:hanging="360"/>
      </w:pPr>
    </w:lvl>
    <w:lvl w:ilvl="5" w:tplc="0405001B" w:tentative="1">
      <w:start w:val="1"/>
      <w:numFmt w:val="lowerRoman"/>
      <w:lvlText w:val="%6."/>
      <w:lvlJc w:val="right"/>
      <w:pPr>
        <w:tabs>
          <w:tab w:val="num" w:pos="4898"/>
        </w:tabs>
        <w:ind w:left="4898" w:hanging="180"/>
      </w:pPr>
    </w:lvl>
    <w:lvl w:ilvl="6" w:tplc="0405000F" w:tentative="1">
      <w:start w:val="1"/>
      <w:numFmt w:val="decimal"/>
      <w:lvlText w:val="%7."/>
      <w:lvlJc w:val="left"/>
      <w:pPr>
        <w:tabs>
          <w:tab w:val="num" w:pos="5618"/>
        </w:tabs>
        <w:ind w:left="5618" w:hanging="360"/>
      </w:pPr>
    </w:lvl>
    <w:lvl w:ilvl="7" w:tplc="04050019" w:tentative="1">
      <w:start w:val="1"/>
      <w:numFmt w:val="lowerLetter"/>
      <w:lvlText w:val="%8."/>
      <w:lvlJc w:val="left"/>
      <w:pPr>
        <w:tabs>
          <w:tab w:val="num" w:pos="6338"/>
        </w:tabs>
        <w:ind w:left="6338" w:hanging="360"/>
      </w:pPr>
    </w:lvl>
    <w:lvl w:ilvl="8" w:tplc="0405001B" w:tentative="1">
      <w:start w:val="1"/>
      <w:numFmt w:val="lowerRoman"/>
      <w:lvlText w:val="%9."/>
      <w:lvlJc w:val="right"/>
      <w:pPr>
        <w:tabs>
          <w:tab w:val="num" w:pos="7058"/>
        </w:tabs>
        <w:ind w:left="7058" w:hanging="180"/>
      </w:pPr>
    </w:lvl>
  </w:abstractNum>
  <w:abstractNum w:abstractNumId="33" w15:restartNumberingAfterBreak="0">
    <w:nsid w:val="56053975"/>
    <w:multiLevelType w:val="hybridMultilevel"/>
    <w:tmpl w:val="F4D4077E"/>
    <w:lvl w:ilvl="0" w:tplc="C52CD074">
      <w:start w:val="1"/>
      <w:numFmt w:val="decimal"/>
      <w:lvlText w:val="%1."/>
      <w:lvlJc w:val="left"/>
      <w:pPr>
        <w:ind w:left="360" w:hanging="360"/>
      </w:pPr>
      <w:rPr>
        <w:i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15:restartNumberingAfterBreak="0">
    <w:nsid w:val="60CC3127"/>
    <w:multiLevelType w:val="multilevel"/>
    <w:tmpl w:val="D6E46982"/>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FE40F6"/>
    <w:multiLevelType w:val="multilevel"/>
    <w:tmpl w:val="C1568A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CD71B8"/>
    <w:multiLevelType w:val="hybridMultilevel"/>
    <w:tmpl w:val="E670DF06"/>
    <w:lvl w:ilvl="0" w:tplc="04050017">
      <w:start w:val="1"/>
      <w:numFmt w:val="lowerLetter"/>
      <w:lvlText w:val="%1)"/>
      <w:lvlJc w:val="left"/>
      <w:pPr>
        <w:ind w:left="1770" w:hanging="360"/>
      </w:pPr>
      <w:rPr>
        <w:rFonts w:hint="default"/>
      </w:rPr>
    </w:lvl>
    <w:lvl w:ilvl="1" w:tplc="04050003">
      <w:start w:val="1"/>
      <w:numFmt w:val="bullet"/>
      <w:lvlText w:val="o"/>
      <w:lvlJc w:val="left"/>
      <w:pPr>
        <w:ind w:left="2490" w:hanging="360"/>
      </w:pPr>
      <w:rPr>
        <w:rFonts w:ascii="Courier New" w:hAnsi="Courier New" w:cs="Courier New" w:hint="default"/>
      </w:rPr>
    </w:lvl>
    <w:lvl w:ilvl="2" w:tplc="04050005">
      <w:start w:val="1"/>
      <w:numFmt w:val="bullet"/>
      <w:lvlText w:val=""/>
      <w:lvlJc w:val="left"/>
      <w:pPr>
        <w:ind w:left="3210" w:hanging="360"/>
      </w:pPr>
      <w:rPr>
        <w:rFonts w:ascii="Wingdings" w:hAnsi="Wingdings" w:cs="Wingdings" w:hint="default"/>
      </w:rPr>
    </w:lvl>
    <w:lvl w:ilvl="3" w:tplc="04050001">
      <w:start w:val="1"/>
      <w:numFmt w:val="bullet"/>
      <w:lvlText w:val=""/>
      <w:lvlJc w:val="left"/>
      <w:pPr>
        <w:ind w:left="3930" w:hanging="360"/>
      </w:pPr>
      <w:rPr>
        <w:rFonts w:ascii="Symbol" w:hAnsi="Symbol" w:cs="Symbol" w:hint="default"/>
      </w:rPr>
    </w:lvl>
    <w:lvl w:ilvl="4" w:tplc="04050003">
      <w:start w:val="1"/>
      <w:numFmt w:val="bullet"/>
      <w:lvlText w:val="o"/>
      <w:lvlJc w:val="left"/>
      <w:pPr>
        <w:ind w:left="4650" w:hanging="360"/>
      </w:pPr>
      <w:rPr>
        <w:rFonts w:ascii="Courier New" w:hAnsi="Courier New" w:cs="Courier New" w:hint="default"/>
      </w:rPr>
    </w:lvl>
    <w:lvl w:ilvl="5" w:tplc="04050005">
      <w:start w:val="1"/>
      <w:numFmt w:val="bullet"/>
      <w:lvlText w:val=""/>
      <w:lvlJc w:val="left"/>
      <w:pPr>
        <w:ind w:left="5370" w:hanging="360"/>
      </w:pPr>
      <w:rPr>
        <w:rFonts w:ascii="Wingdings" w:hAnsi="Wingdings" w:cs="Wingdings" w:hint="default"/>
      </w:rPr>
    </w:lvl>
    <w:lvl w:ilvl="6" w:tplc="04050001">
      <w:start w:val="1"/>
      <w:numFmt w:val="bullet"/>
      <w:lvlText w:val=""/>
      <w:lvlJc w:val="left"/>
      <w:pPr>
        <w:ind w:left="6090" w:hanging="360"/>
      </w:pPr>
      <w:rPr>
        <w:rFonts w:ascii="Symbol" w:hAnsi="Symbol" w:cs="Symbol" w:hint="default"/>
      </w:rPr>
    </w:lvl>
    <w:lvl w:ilvl="7" w:tplc="04050003">
      <w:start w:val="1"/>
      <w:numFmt w:val="bullet"/>
      <w:lvlText w:val="o"/>
      <w:lvlJc w:val="left"/>
      <w:pPr>
        <w:ind w:left="6810" w:hanging="360"/>
      </w:pPr>
      <w:rPr>
        <w:rFonts w:ascii="Courier New" w:hAnsi="Courier New" w:cs="Courier New" w:hint="default"/>
      </w:rPr>
    </w:lvl>
    <w:lvl w:ilvl="8" w:tplc="04050005">
      <w:start w:val="1"/>
      <w:numFmt w:val="bullet"/>
      <w:lvlText w:val=""/>
      <w:lvlJc w:val="left"/>
      <w:pPr>
        <w:ind w:left="7530" w:hanging="360"/>
      </w:pPr>
      <w:rPr>
        <w:rFonts w:ascii="Wingdings" w:hAnsi="Wingdings" w:cs="Wingdings" w:hint="default"/>
      </w:rPr>
    </w:lvl>
  </w:abstractNum>
  <w:abstractNum w:abstractNumId="37" w15:restartNumberingAfterBreak="0">
    <w:nsid w:val="791C016E"/>
    <w:multiLevelType w:val="hybridMultilevel"/>
    <w:tmpl w:val="8E388B38"/>
    <w:lvl w:ilvl="0" w:tplc="00622B3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num w:numId="1" w16cid:durableId="1554730278">
    <w:abstractNumId w:val="0"/>
  </w:num>
  <w:num w:numId="2" w16cid:durableId="932786591">
    <w:abstractNumId w:val="1"/>
  </w:num>
  <w:num w:numId="3" w16cid:durableId="1207719793">
    <w:abstractNumId w:val="2"/>
  </w:num>
  <w:num w:numId="4" w16cid:durableId="490105345">
    <w:abstractNumId w:val="3"/>
  </w:num>
  <w:num w:numId="5" w16cid:durableId="1962033894">
    <w:abstractNumId w:val="4"/>
  </w:num>
  <w:num w:numId="6" w16cid:durableId="2067144083">
    <w:abstractNumId w:val="5"/>
  </w:num>
  <w:num w:numId="7" w16cid:durableId="1039663659">
    <w:abstractNumId w:val="6"/>
  </w:num>
  <w:num w:numId="8" w16cid:durableId="1478457550">
    <w:abstractNumId w:val="7"/>
  </w:num>
  <w:num w:numId="9" w16cid:durableId="1416514734">
    <w:abstractNumId w:val="8"/>
  </w:num>
  <w:num w:numId="10" w16cid:durableId="1983077702">
    <w:abstractNumId w:val="9"/>
  </w:num>
  <w:num w:numId="11" w16cid:durableId="865093856">
    <w:abstractNumId w:val="10"/>
  </w:num>
  <w:num w:numId="12" w16cid:durableId="306665129">
    <w:abstractNumId w:val="11"/>
  </w:num>
  <w:num w:numId="13" w16cid:durableId="1148476865">
    <w:abstractNumId w:val="12"/>
  </w:num>
  <w:num w:numId="14" w16cid:durableId="1583829018">
    <w:abstractNumId w:val="13"/>
  </w:num>
  <w:num w:numId="15" w16cid:durableId="2099906282">
    <w:abstractNumId w:val="14"/>
  </w:num>
  <w:num w:numId="16" w16cid:durableId="1466314300">
    <w:abstractNumId w:val="15"/>
  </w:num>
  <w:num w:numId="17" w16cid:durableId="957443476">
    <w:abstractNumId w:val="16"/>
  </w:num>
  <w:num w:numId="18" w16cid:durableId="140196715">
    <w:abstractNumId w:val="17"/>
  </w:num>
  <w:num w:numId="19" w16cid:durableId="1836996526">
    <w:abstractNumId w:val="18"/>
  </w:num>
  <w:num w:numId="20" w16cid:durableId="1829395722">
    <w:abstractNumId w:val="19"/>
  </w:num>
  <w:num w:numId="21" w16cid:durableId="1739207460">
    <w:abstractNumId w:val="20"/>
  </w:num>
  <w:num w:numId="22" w16cid:durableId="1857108775">
    <w:abstractNumId w:val="21"/>
  </w:num>
  <w:num w:numId="23" w16cid:durableId="553539172">
    <w:abstractNumId w:val="22"/>
  </w:num>
  <w:num w:numId="24" w16cid:durableId="630862382">
    <w:abstractNumId w:val="23"/>
  </w:num>
  <w:num w:numId="25" w16cid:durableId="356125175">
    <w:abstractNumId w:val="24"/>
  </w:num>
  <w:num w:numId="26" w16cid:durableId="38359956">
    <w:abstractNumId w:val="25"/>
  </w:num>
  <w:num w:numId="27" w16cid:durableId="205415664">
    <w:abstractNumId w:val="26"/>
  </w:num>
  <w:num w:numId="28" w16cid:durableId="1558278508">
    <w:abstractNumId w:val="27"/>
  </w:num>
  <w:num w:numId="29" w16cid:durableId="87698479">
    <w:abstractNumId w:val="28"/>
  </w:num>
  <w:num w:numId="30" w16cid:durableId="528765921">
    <w:abstractNumId w:val="29"/>
  </w:num>
  <w:num w:numId="31" w16cid:durableId="306015926">
    <w:abstractNumId w:val="32"/>
  </w:num>
  <w:num w:numId="32" w16cid:durableId="400953267">
    <w:abstractNumId w:val="37"/>
  </w:num>
  <w:num w:numId="33" w16cid:durableId="707338906">
    <w:abstractNumId w:val="34"/>
  </w:num>
  <w:num w:numId="34" w16cid:durableId="1422068389">
    <w:abstractNumId w:val="30"/>
  </w:num>
  <w:num w:numId="35" w16cid:durableId="83890086">
    <w:abstractNumId w:val="36"/>
  </w:num>
  <w:num w:numId="36" w16cid:durableId="1020930213">
    <w:abstractNumId w:val="35"/>
  </w:num>
  <w:num w:numId="37" w16cid:durableId="11567234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7145859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DA"/>
    <w:rsid w:val="0000235D"/>
    <w:rsid w:val="0001079E"/>
    <w:rsid w:val="00013F1F"/>
    <w:rsid w:val="000167A8"/>
    <w:rsid w:val="000249BF"/>
    <w:rsid w:val="00025BE7"/>
    <w:rsid w:val="000301B9"/>
    <w:rsid w:val="00033A9A"/>
    <w:rsid w:val="00035B9D"/>
    <w:rsid w:val="0004278E"/>
    <w:rsid w:val="00043E24"/>
    <w:rsid w:val="00046923"/>
    <w:rsid w:val="00065BD4"/>
    <w:rsid w:val="00066201"/>
    <w:rsid w:val="0007746C"/>
    <w:rsid w:val="0008507D"/>
    <w:rsid w:val="000876FA"/>
    <w:rsid w:val="000A1A9C"/>
    <w:rsid w:val="000A4C65"/>
    <w:rsid w:val="000B51F6"/>
    <w:rsid w:val="000C7C59"/>
    <w:rsid w:val="000D1430"/>
    <w:rsid w:val="000D1983"/>
    <w:rsid w:val="000D36EF"/>
    <w:rsid w:val="000D3913"/>
    <w:rsid w:val="000D5447"/>
    <w:rsid w:val="000D6313"/>
    <w:rsid w:val="000E2DC4"/>
    <w:rsid w:val="000E647A"/>
    <w:rsid w:val="000F55A1"/>
    <w:rsid w:val="00122320"/>
    <w:rsid w:val="0012342F"/>
    <w:rsid w:val="001303E6"/>
    <w:rsid w:val="00141819"/>
    <w:rsid w:val="001449CB"/>
    <w:rsid w:val="001507CD"/>
    <w:rsid w:val="00150DF0"/>
    <w:rsid w:val="00152D42"/>
    <w:rsid w:val="001535BB"/>
    <w:rsid w:val="001570C7"/>
    <w:rsid w:val="00157A3D"/>
    <w:rsid w:val="00157E7F"/>
    <w:rsid w:val="0016761A"/>
    <w:rsid w:val="001847BD"/>
    <w:rsid w:val="001A0303"/>
    <w:rsid w:val="001A0B24"/>
    <w:rsid w:val="001A2007"/>
    <w:rsid w:val="001A2CC7"/>
    <w:rsid w:val="001A7A12"/>
    <w:rsid w:val="001B6F16"/>
    <w:rsid w:val="001C0FC1"/>
    <w:rsid w:val="001C3BBB"/>
    <w:rsid w:val="001C3CCF"/>
    <w:rsid w:val="001D1C4A"/>
    <w:rsid w:val="001D2361"/>
    <w:rsid w:val="001E6B3D"/>
    <w:rsid w:val="001F0858"/>
    <w:rsid w:val="001F0BE3"/>
    <w:rsid w:val="001F7F31"/>
    <w:rsid w:val="00200B57"/>
    <w:rsid w:val="00200F29"/>
    <w:rsid w:val="00202A7F"/>
    <w:rsid w:val="002043F7"/>
    <w:rsid w:val="00210DF8"/>
    <w:rsid w:val="00211E04"/>
    <w:rsid w:val="002164D1"/>
    <w:rsid w:val="00216F8B"/>
    <w:rsid w:val="00226965"/>
    <w:rsid w:val="00230650"/>
    <w:rsid w:val="00234FE8"/>
    <w:rsid w:val="00247638"/>
    <w:rsid w:val="00250CDA"/>
    <w:rsid w:val="002519C5"/>
    <w:rsid w:val="002575D2"/>
    <w:rsid w:val="00265AEF"/>
    <w:rsid w:val="0027171A"/>
    <w:rsid w:val="002963EA"/>
    <w:rsid w:val="002A24C7"/>
    <w:rsid w:val="002A3DCF"/>
    <w:rsid w:val="002A7BB6"/>
    <w:rsid w:val="002B0043"/>
    <w:rsid w:val="002B0DD2"/>
    <w:rsid w:val="002B1ED8"/>
    <w:rsid w:val="002C3894"/>
    <w:rsid w:val="002C57D1"/>
    <w:rsid w:val="002C7EEE"/>
    <w:rsid w:val="002D3A33"/>
    <w:rsid w:val="002D4D8A"/>
    <w:rsid w:val="002D4F44"/>
    <w:rsid w:val="002E1339"/>
    <w:rsid w:val="002E5B11"/>
    <w:rsid w:val="002E6092"/>
    <w:rsid w:val="002F0933"/>
    <w:rsid w:val="002F3E4D"/>
    <w:rsid w:val="0031732A"/>
    <w:rsid w:val="003209CC"/>
    <w:rsid w:val="00335CA3"/>
    <w:rsid w:val="0033603D"/>
    <w:rsid w:val="003565CD"/>
    <w:rsid w:val="00372559"/>
    <w:rsid w:val="00380F3B"/>
    <w:rsid w:val="003916ED"/>
    <w:rsid w:val="00395C32"/>
    <w:rsid w:val="003A60A2"/>
    <w:rsid w:val="003A7B4D"/>
    <w:rsid w:val="003B1C33"/>
    <w:rsid w:val="003C7A8C"/>
    <w:rsid w:val="003D2CF2"/>
    <w:rsid w:val="003D3394"/>
    <w:rsid w:val="003E7533"/>
    <w:rsid w:val="003F0EC0"/>
    <w:rsid w:val="003F160D"/>
    <w:rsid w:val="004024DE"/>
    <w:rsid w:val="00403230"/>
    <w:rsid w:val="00405B59"/>
    <w:rsid w:val="00414654"/>
    <w:rsid w:val="00414794"/>
    <w:rsid w:val="00420416"/>
    <w:rsid w:val="004268B2"/>
    <w:rsid w:val="00436DAF"/>
    <w:rsid w:val="004432BD"/>
    <w:rsid w:val="00443AC6"/>
    <w:rsid w:val="004448DB"/>
    <w:rsid w:val="00452013"/>
    <w:rsid w:val="00453D21"/>
    <w:rsid w:val="00453E44"/>
    <w:rsid w:val="00455EC4"/>
    <w:rsid w:val="004634F4"/>
    <w:rsid w:val="004641C4"/>
    <w:rsid w:val="004668D6"/>
    <w:rsid w:val="00470598"/>
    <w:rsid w:val="00473AC6"/>
    <w:rsid w:val="00476BA4"/>
    <w:rsid w:val="004816DD"/>
    <w:rsid w:val="004851E2"/>
    <w:rsid w:val="004855CC"/>
    <w:rsid w:val="004877F1"/>
    <w:rsid w:val="00495459"/>
    <w:rsid w:val="004B372E"/>
    <w:rsid w:val="004C27E9"/>
    <w:rsid w:val="004C6DA1"/>
    <w:rsid w:val="004E0515"/>
    <w:rsid w:val="004F1D04"/>
    <w:rsid w:val="00500453"/>
    <w:rsid w:val="0050208B"/>
    <w:rsid w:val="0050735E"/>
    <w:rsid w:val="00507CD3"/>
    <w:rsid w:val="005133D0"/>
    <w:rsid w:val="00520658"/>
    <w:rsid w:val="00521003"/>
    <w:rsid w:val="00521104"/>
    <w:rsid w:val="00544207"/>
    <w:rsid w:val="005561F0"/>
    <w:rsid w:val="005578E3"/>
    <w:rsid w:val="005640F1"/>
    <w:rsid w:val="005658A8"/>
    <w:rsid w:val="005722F6"/>
    <w:rsid w:val="00572510"/>
    <w:rsid w:val="00575B24"/>
    <w:rsid w:val="00576A8A"/>
    <w:rsid w:val="00580EFF"/>
    <w:rsid w:val="00583D46"/>
    <w:rsid w:val="00587937"/>
    <w:rsid w:val="005A0765"/>
    <w:rsid w:val="005A6F03"/>
    <w:rsid w:val="005A7AA4"/>
    <w:rsid w:val="005C2A5A"/>
    <w:rsid w:val="005C50DF"/>
    <w:rsid w:val="005D5F7A"/>
    <w:rsid w:val="005F1B67"/>
    <w:rsid w:val="005F21E6"/>
    <w:rsid w:val="00607A87"/>
    <w:rsid w:val="006103C0"/>
    <w:rsid w:val="00611E0D"/>
    <w:rsid w:val="006176A1"/>
    <w:rsid w:val="00620B48"/>
    <w:rsid w:val="00624A89"/>
    <w:rsid w:val="0063291E"/>
    <w:rsid w:val="00633A06"/>
    <w:rsid w:val="00634143"/>
    <w:rsid w:val="0063473F"/>
    <w:rsid w:val="006447C9"/>
    <w:rsid w:val="006552CE"/>
    <w:rsid w:val="0065695C"/>
    <w:rsid w:val="00657A78"/>
    <w:rsid w:val="00665AF9"/>
    <w:rsid w:val="006674DE"/>
    <w:rsid w:val="00683EB0"/>
    <w:rsid w:val="00686493"/>
    <w:rsid w:val="006949C6"/>
    <w:rsid w:val="006971A7"/>
    <w:rsid w:val="006A6D94"/>
    <w:rsid w:val="006B07A0"/>
    <w:rsid w:val="006B3737"/>
    <w:rsid w:val="006B67DF"/>
    <w:rsid w:val="006C788C"/>
    <w:rsid w:val="006D6A0A"/>
    <w:rsid w:val="006E0E86"/>
    <w:rsid w:val="006E1BD1"/>
    <w:rsid w:val="006E46E0"/>
    <w:rsid w:val="006E7B40"/>
    <w:rsid w:val="006F1682"/>
    <w:rsid w:val="006F22A9"/>
    <w:rsid w:val="006F491A"/>
    <w:rsid w:val="006F5FC3"/>
    <w:rsid w:val="00701F29"/>
    <w:rsid w:val="00706C9F"/>
    <w:rsid w:val="007105FF"/>
    <w:rsid w:val="00715254"/>
    <w:rsid w:val="00715BBF"/>
    <w:rsid w:val="00724BD4"/>
    <w:rsid w:val="007257AA"/>
    <w:rsid w:val="00733ED3"/>
    <w:rsid w:val="00741663"/>
    <w:rsid w:val="00744426"/>
    <w:rsid w:val="00745A49"/>
    <w:rsid w:val="007521B9"/>
    <w:rsid w:val="007524A2"/>
    <w:rsid w:val="00753DA7"/>
    <w:rsid w:val="00754092"/>
    <w:rsid w:val="007563D7"/>
    <w:rsid w:val="00760FE2"/>
    <w:rsid w:val="007617C1"/>
    <w:rsid w:val="007651B2"/>
    <w:rsid w:val="00767789"/>
    <w:rsid w:val="00775628"/>
    <w:rsid w:val="00784891"/>
    <w:rsid w:val="00785C5D"/>
    <w:rsid w:val="00790194"/>
    <w:rsid w:val="007A0BC9"/>
    <w:rsid w:val="007B6159"/>
    <w:rsid w:val="007C074E"/>
    <w:rsid w:val="007C08F3"/>
    <w:rsid w:val="007C26C2"/>
    <w:rsid w:val="007C40A5"/>
    <w:rsid w:val="007E3AAE"/>
    <w:rsid w:val="008038AF"/>
    <w:rsid w:val="00810135"/>
    <w:rsid w:val="00832801"/>
    <w:rsid w:val="00835CE1"/>
    <w:rsid w:val="008367A6"/>
    <w:rsid w:val="0085379D"/>
    <w:rsid w:val="008555EE"/>
    <w:rsid w:val="00861881"/>
    <w:rsid w:val="00862075"/>
    <w:rsid w:val="00863485"/>
    <w:rsid w:val="00864B16"/>
    <w:rsid w:val="008675DC"/>
    <w:rsid w:val="00867777"/>
    <w:rsid w:val="00875755"/>
    <w:rsid w:val="008822EE"/>
    <w:rsid w:val="008937F5"/>
    <w:rsid w:val="00893AB5"/>
    <w:rsid w:val="008954F7"/>
    <w:rsid w:val="008A6FEB"/>
    <w:rsid w:val="008B444E"/>
    <w:rsid w:val="008C4B32"/>
    <w:rsid w:val="008C7909"/>
    <w:rsid w:val="008D1ABE"/>
    <w:rsid w:val="008D2C3C"/>
    <w:rsid w:val="008D4106"/>
    <w:rsid w:val="008E083C"/>
    <w:rsid w:val="008F0AC6"/>
    <w:rsid w:val="008F0BA8"/>
    <w:rsid w:val="008F2266"/>
    <w:rsid w:val="008F7B09"/>
    <w:rsid w:val="00901974"/>
    <w:rsid w:val="009034F9"/>
    <w:rsid w:val="009234B9"/>
    <w:rsid w:val="009339E5"/>
    <w:rsid w:val="009361A9"/>
    <w:rsid w:val="0094383A"/>
    <w:rsid w:val="00944BEB"/>
    <w:rsid w:val="009466C3"/>
    <w:rsid w:val="00952958"/>
    <w:rsid w:val="009538F8"/>
    <w:rsid w:val="009560DF"/>
    <w:rsid w:val="00960D0D"/>
    <w:rsid w:val="00963BE1"/>
    <w:rsid w:val="00964AFA"/>
    <w:rsid w:val="009655A9"/>
    <w:rsid w:val="0096673F"/>
    <w:rsid w:val="00966EB1"/>
    <w:rsid w:val="00971506"/>
    <w:rsid w:val="009720B1"/>
    <w:rsid w:val="0097515D"/>
    <w:rsid w:val="00976FA4"/>
    <w:rsid w:val="0098494A"/>
    <w:rsid w:val="00984FAC"/>
    <w:rsid w:val="009941B8"/>
    <w:rsid w:val="00996278"/>
    <w:rsid w:val="009A5110"/>
    <w:rsid w:val="009B0E54"/>
    <w:rsid w:val="009B17ED"/>
    <w:rsid w:val="009B214C"/>
    <w:rsid w:val="009B372B"/>
    <w:rsid w:val="009C5C25"/>
    <w:rsid w:val="00A01A95"/>
    <w:rsid w:val="00A0322B"/>
    <w:rsid w:val="00A11529"/>
    <w:rsid w:val="00A13AB9"/>
    <w:rsid w:val="00A25927"/>
    <w:rsid w:val="00A41B17"/>
    <w:rsid w:val="00A61FB1"/>
    <w:rsid w:val="00A62CEF"/>
    <w:rsid w:val="00A65662"/>
    <w:rsid w:val="00A743B1"/>
    <w:rsid w:val="00A7685E"/>
    <w:rsid w:val="00A93571"/>
    <w:rsid w:val="00A93F8E"/>
    <w:rsid w:val="00AA3E51"/>
    <w:rsid w:val="00AB0905"/>
    <w:rsid w:val="00AC0566"/>
    <w:rsid w:val="00AC3EDA"/>
    <w:rsid w:val="00AD0D5C"/>
    <w:rsid w:val="00AF164F"/>
    <w:rsid w:val="00B15C7D"/>
    <w:rsid w:val="00B22D6D"/>
    <w:rsid w:val="00B22F58"/>
    <w:rsid w:val="00B2485F"/>
    <w:rsid w:val="00B2669D"/>
    <w:rsid w:val="00B32862"/>
    <w:rsid w:val="00B35607"/>
    <w:rsid w:val="00B431BB"/>
    <w:rsid w:val="00B52191"/>
    <w:rsid w:val="00B57E0E"/>
    <w:rsid w:val="00B622E9"/>
    <w:rsid w:val="00B72462"/>
    <w:rsid w:val="00B72477"/>
    <w:rsid w:val="00B85437"/>
    <w:rsid w:val="00B85DDF"/>
    <w:rsid w:val="00B92139"/>
    <w:rsid w:val="00BA0E96"/>
    <w:rsid w:val="00BA20DE"/>
    <w:rsid w:val="00BC375D"/>
    <w:rsid w:val="00BC4041"/>
    <w:rsid w:val="00BD1F80"/>
    <w:rsid w:val="00BD32B2"/>
    <w:rsid w:val="00BD6F05"/>
    <w:rsid w:val="00BE1A2D"/>
    <w:rsid w:val="00BE6248"/>
    <w:rsid w:val="00BF09AC"/>
    <w:rsid w:val="00BF1D60"/>
    <w:rsid w:val="00BF2E4F"/>
    <w:rsid w:val="00BF60F5"/>
    <w:rsid w:val="00C02BB1"/>
    <w:rsid w:val="00C0556C"/>
    <w:rsid w:val="00C1179F"/>
    <w:rsid w:val="00C133C5"/>
    <w:rsid w:val="00C13807"/>
    <w:rsid w:val="00C1668C"/>
    <w:rsid w:val="00C2417D"/>
    <w:rsid w:val="00C25B4B"/>
    <w:rsid w:val="00C27925"/>
    <w:rsid w:val="00C37CCE"/>
    <w:rsid w:val="00C510CF"/>
    <w:rsid w:val="00C56493"/>
    <w:rsid w:val="00C56BFD"/>
    <w:rsid w:val="00C67328"/>
    <w:rsid w:val="00C70364"/>
    <w:rsid w:val="00C71631"/>
    <w:rsid w:val="00C71958"/>
    <w:rsid w:val="00C724CE"/>
    <w:rsid w:val="00C75B51"/>
    <w:rsid w:val="00C7766D"/>
    <w:rsid w:val="00C813B6"/>
    <w:rsid w:val="00C81B47"/>
    <w:rsid w:val="00C87114"/>
    <w:rsid w:val="00C9054E"/>
    <w:rsid w:val="00C97175"/>
    <w:rsid w:val="00CA0B80"/>
    <w:rsid w:val="00CA2E19"/>
    <w:rsid w:val="00CA4223"/>
    <w:rsid w:val="00CB1318"/>
    <w:rsid w:val="00CB2E88"/>
    <w:rsid w:val="00CB5063"/>
    <w:rsid w:val="00CC68DA"/>
    <w:rsid w:val="00CD0AFC"/>
    <w:rsid w:val="00CD4DEA"/>
    <w:rsid w:val="00CD6890"/>
    <w:rsid w:val="00CE0F8B"/>
    <w:rsid w:val="00CE4374"/>
    <w:rsid w:val="00CE5934"/>
    <w:rsid w:val="00D010DC"/>
    <w:rsid w:val="00D02557"/>
    <w:rsid w:val="00D06FF4"/>
    <w:rsid w:val="00D17DCD"/>
    <w:rsid w:val="00D333D4"/>
    <w:rsid w:val="00D335EF"/>
    <w:rsid w:val="00D363DC"/>
    <w:rsid w:val="00D36D37"/>
    <w:rsid w:val="00D36D95"/>
    <w:rsid w:val="00D374A7"/>
    <w:rsid w:val="00D76AD6"/>
    <w:rsid w:val="00DA74D1"/>
    <w:rsid w:val="00DB43B9"/>
    <w:rsid w:val="00DB7A15"/>
    <w:rsid w:val="00DB7AD7"/>
    <w:rsid w:val="00DC25DA"/>
    <w:rsid w:val="00DD74DA"/>
    <w:rsid w:val="00DE3B2E"/>
    <w:rsid w:val="00DE58AE"/>
    <w:rsid w:val="00DF056D"/>
    <w:rsid w:val="00DF13C3"/>
    <w:rsid w:val="00DF36B9"/>
    <w:rsid w:val="00DF3A5F"/>
    <w:rsid w:val="00DF5201"/>
    <w:rsid w:val="00DF7D66"/>
    <w:rsid w:val="00E0171E"/>
    <w:rsid w:val="00E02C31"/>
    <w:rsid w:val="00E0409E"/>
    <w:rsid w:val="00E041AC"/>
    <w:rsid w:val="00E04BCC"/>
    <w:rsid w:val="00E07D2B"/>
    <w:rsid w:val="00E140DC"/>
    <w:rsid w:val="00E15589"/>
    <w:rsid w:val="00E16F79"/>
    <w:rsid w:val="00E20577"/>
    <w:rsid w:val="00E2438E"/>
    <w:rsid w:val="00E32376"/>
    <w:rsid w:val="00E35512"/>
    <w:rsid w:val="00E50140"/>
    <w:rsid w:val="00E61E7A"/>
    <w:rsid w:val="00E65F1F"/>
    <w:rsid w:val="00E71023"/>
    <w:rsid w:val="00E85ACB"/>
    <w:rsid w:val="00E85FAE"/>
    <w:rsid w:val="00E90EAD"/>
    <w:rsid w:val="00E91136"/>
    <w:rsid w:val="00E96E65"/>
    <w:rsid w:val="00EA3AEC"/>
    <w:rsid w:val="00EA3FEE"/>
    <w:rsid w:val="00EA7AA5"/>
    <w:rsid w:val="00EB6819"/>
    <w:rsid w:val="00EC5D5A"/>
    <w:rsid w:val="00ED721C"/>
    <w:rsid w:val="00EE6791"/>
    <w:rsid w:val="00EF5403"/>
    <w:rsid w:val="00F0021F"/>
    <w:rsid w:val="00F03D06"/>
    <w:rsid w:val="00F041E1"/>
    <w:rsid w:val="00F132DD"/>
    <w:rsid w:val="00F135A3"/>
    <w:rsid w:val="00F13AF8"/>
    <w:rsid w:val="00F32BCE"/>
    <w:rsid w:val="00F404BE"/>
    <w:rsid w:val="00F4053D"/>
    <w:rsid w:val="00F412D9"/>
    <w:rsid w:val="00F453F4"/>
    <w:rsid w:val="00F52976"/>
    <w:rsid w:val="00F530F2"/>
    <w:rsid w:val="00F5778E"/>
    <w:rsid w:val="00F57B39"/>
    <w:rsid w:val="00F605F9"/>
    <w:rsid w:val="00F616BD"/>
    <w:rsid w:val="00F76B60"/>
    <w:rsid w:val="00F77278"/>
    <w:rsid w:val="00F81638"/>
    <w:rsid w:val="00F8271F"/>
    <w:rsid w:val="00F9087D"/>
    <w:rsid w:val="00F923BC"/>
    <w:rsid w:val="00F93F69"/>
    <w:rsid w:val="00F94138"/>
    <w:rsid w:val="00F94FE0"/>
    <w:rsid w:val="00FA1A76"/>
    <w:rsid w:val="00FA541C"/>
    <w:rsid w:val="00FA70C4"/>
    <w:rsid w:val="00FB3520"/>
    <w:rsid w:val="00FB6015"/>
    <w:rsid w:val="00FD0100"/>
    <w:rsid w:val="00FD32EE"/>
    <w:rsid w:val="00FD36B9"/>
    <w:rsid w:val="00FD58A2"/>
    <w:rsid w:val="00FE1945"/>
    <w:rsid w:val="00FE4C61"/>
    <w:rsid w:val="00FE63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FE03898"/>
  <w15:docId w15:val="{B99DCD76-FFEA-4B07-8E03-D6D2614F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A20DE"/>
    <w:pPr>
      <w:suppressAutoHyphens/>
    </w:pPr>
    <w:rPr>
      <w:rFonts w:ascii="Courier" w:hAnsi="Courier"/>
      <w:lang w:eastAsia="ar-SA"/>
    </w:rPr>
  </w:style>
  <w:style w:type="paragraph" w:styleId="Nadpis1">
    <w:name w:val="heading 1"/>
    <w:basedOn w:val="Normln"/>
    <w:next w:val="Normln"/>
    <w:qFormat/>
    <w:rsid w:val="00BA20DE"/>
    <w:pPr>
      <w:numPr>
        <w:numId w:val="1"/>
      </w:numPr>
      <w:outlineLvl w:val="0"/>
    </w:pPr>
  </w:style>
  <w:style w:type="paragraph" w:styleId="Nadpis2">
    <w:name w:val="heading 2"/>
    <w:basedOn w:val="Normln"/>
    <w:next w:val="Normln"/>
    <w:qFormat/>
    <w:rsid w:val="00BA20DE"/>
    <w:pPr>
      <w:numPr>
        <w:ilvl w:val="1"/>
        <w:numId w:val="1"/>
      </w:numPr>
      <w:outlineLvl w:val="1"/>
    </w:pPr>
  </w:style>
  <w:style w:type="paragraph" w:styleId="Nadpis3">
    <w:name w:val="heading 3"/>
    <w:basedOn w:val="Normln"/>
    <w:next w:val="Normln"/>
    <w:qFormat/>
    <w:rsid w:val="00BA20DE"/>
    <w:pPr>
      <w:numPr>
        <w:ilvl w:val="2"/>
        <w:numId w:val="1"/>
      </w:numPr>
      <w:outlineLvl w:val="2"/>
    </w:pPr>
  </w:style>
  <w:style w:type="paragraph" w:styleId="Nadpis4">
    <w:name w:val="heading 4"/>
    <w:basedOn w:val="Normln"/>
    <w:next w:val="Normln"/>
    <w:qFormat/>
    <w:rsid w:val="00BA20DE"/>
    <w:pPr>
      <w:numPr>
        <w:ilvl w:val="3"/>
        <w:numId w:val="1"/>
      </w:numPr>
      <w:outlineLvl w:val="3"/>
    </w:pPr>
  </w:style>
  <w:style w:type="paragraph" w:styleId="Nadpis5">
    <w:name w:val="heading 5"/>
    <w:basedOn w:val="Normln"/>
    <w:next w:val="Normln"/>
    <w:qFormat/>
    <w:rsid w:val="00BA20DE"/>
    <w:pPr>
      <w:numPr>
        <w:ilvl w:val="4"/>
        <w:numId w:val="1"/>
      </w:numPr>
      <w:outlineLvl w:val="4"/>
    </w:pPr>
  </w:style>
  <w:style w:type="paragraph" w:styleId="Nadpis6">
    <w:name w:val="heading 6"/>
    <w:basedOn w:val="Normln"/>
    <w:next w:val="Normln"/>
    <w:qFormat/>
    <w:rsid w:val="00BA20DE"/>
    <w:pPr>
      <w:numPr>
        <w:ilvl w:val="5"/>
        <w:numId w:val="1"/>
      </w:numPr>
      <w:outlineLvl w:val="5"/>
    </w:pPr>
  </w:style>
  <w:style w:type="paragraph" w:styleId="Nadpis7">
    <w:name w:val="heading 7"/>
    <w:basedOn w:val="Normln"/>
    <w:next w:val="Normln"/>
    <w:qFormat/>
    <w:rsid w:val="00BA20DE"/>
    <w:pPr>
      <w:numPr>
        <w:ilvl w:val="6"/>
        <w:numId w:val="1"/>
      </w:numPr>
      <w:outlineLvl w:val="6"/>
    </w:pPr>
  </w:style>
  <w:style w:type="paragraph" w:styleId="Nadpis8">
    <w:name w:val="heading 8"/>
    <w:basedOn w:val="Normln"/>
    <w:next w:val="Normln"/>
    <w:qFormat/>
    <w:rsid w:val="00BA20DE"/>
    <w:pPr>
      <w:numPr>
        <w:ilvl w:val="7"/>
        <w:numId w:val="1"/>
      </w:numPr>
      <w:outlineLvl w:val="7"/>
    </w:pPr>
  </w:style>
  <w:style w:type="paragraph" w:styleId="Nadpis9">
    <w:name w:val="heading 9"/>
    <w:basedOn w:val="Normln"/>
    <w:next w:val="Normln"/>
    <w:qFormat/>
    <w:rsid w:val="00BA20DE"/>
    <w:pPr>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BA20DE"/>
    <w:rPr>
      <w:rFonts w:ascii="Arial" w:hAnsi="Arial" w:cs="Arial"/>
      <w:b w:val="0"/>
      <w:i w:val="0"/>
      <w:sz w:val="22"/>
      <w:szCs w:val="22"/>
    </w:rPr>
  </w:style>
  <w:style w:type="character" w:customStyle="1" w:styleId="WW8Num6z0">
    <w:name w:val="WW8Num6z0"/>
    <w:rsid w:val="00BA20DE"/>
    <w:rPr>
      <w:rFonts w:ascii="Arial" w:hAnsi="Arial" w:cs="Arial"/>
      <w:b w:val="0"/>
      <w:i w:val="0"/>
      <w:sz w:val="22"/>
      <w:szCs w:val="22"/>
    </w:rPr>
  </w:style>
  <w:style w:type="character" w:customStyle="1" w:styleId="WW8Num8z0">
    <w:name w:val="WW8Num8z0"/>
    <w:rsid w:val="00BA20DE"/>
    <w:rPr>
      <w:rFonts w:ascii="Arial" w:hAnsi="Arial" w:cs="Arial"/>
      <w:b w:val="0"/>
      <w:i w:val="0"/>
      <w:sz w:val="20"/>
      <w:szCs w:val="20"/>
    </w:rPr>
  </w:style>
  <w:style w:type="character" w:customStyle="1" w:styleId="WW8Num9z0">
    <w:name w:val="WW8Num9z0"/>
    <w:rsid w:val="00BA20DE"/>
    <w:rPr>
      <w:rFonts w:ascii="Arial" w:hAnsi="Arial" w:cs="Arial"/>
      <w:b w:val="0"/>
      <w:i w:val="0"/>
      <w:sz w:val="20"/>
      <w:szCs w:val="20"/>
    </w:rPr>
  </w:style>
  <w:style w:type="character" w:customStyle="1" w:styleId="WW8Num10z0">
    <w:name w:val="WW8Num10z0"/>
    <w:rsid w:val="00BA20DE"/>
    <w:rPr>
      <w:rFonts w:ascii="Arial" w:hAnsi="Arial" w:cs="Arial"/>
      <w:b w:val="0"/>
      <w:i w:val="0"/>
      <w:sz w:val="20"/>
      <w:szCs w:val="20"/>
    </w:rPr>
  </w:style>
  <w:style w:type="character" w:customStyle="1" w:styleId="WW8Num11z0">
    <w:name w:val="WW8Num11z0"/>
    <w:rsid w:val="00BA20DE"/>
    <w:rPr>
      <w:rFonts w:ascii="Arial" w:hAnsi="Arial" w:cs="Arial"/>
      <w:b w:val="0"/>
      <w:i w:val="0"/>
      <w:sz w:val="22"/>
      <w:szCs w:val="22"/>
    </w:rPr>
  </w:style>
  <w:style w:type="character" w:customStyle="1" w:styleId="WW8Num12z0">
    <w:name w:val="WW8Num12z0"/>
    <w:rsid w:val="00BA20DE"/>
    <w:rPr>
      <w:rFonts w:ascii="Times New Roman" w:hAnsi="Times New Roman"/>
      <w:b w:val="0"/>
      <w:i w:val="0"/>
      <w:sz w:val="24"/>
    </w:rPr>
  </w:style>
  <w:style w:type="character" w:customStyle="1" w:styleId="WW8Num13z0">
    <w:name w:val="WW8Num13z0"/>
    <w:rsid w:val="00BA20DE"/>
    <w:rPr>
      <w:rFonts w:ascii="Arial" w:hAnsi="Arial"/>
      <w:b w:val="0"/>
      <w:i w:val="0"/>
      <w:sz w:val="21"/>
      <w:szCs w:val="21"/>
    </w:rPr>
  </w:style>
  <w:style w:type="character" w:customStyle="1" w:styleId="WW8Num14z0">
    <w:name w:val="WW8Num14z0"/>
    <w:rsid w:val="00BA20DE"/>
    <w:rPr>
      <w:rFonts w:ascii="Arial" w:hAnsi="Arial" w:cs="Arial"/>
      <w:b w:val="0"/>
      <w:i w:val="0"/>
      <w:sz w:val="20"/>
      <w:szCs w:val="20"/>
    </w:rPr>
  </w:style>
  <w:style w:type="character" w:customStyle="1" w:styleId="WW8Num16z0">
    <w:name w:val="WW8Num16z0"/>
    <w:rsid w:val="00BA20DE"/>
    <w:rPr>
      <w:rFonts w:ascii="Arial" w:hAnsi="Arial" w:cs="Arial"/>
      <w:b w:val="0"/>
      <w:i w:val="0"/>
      <w:sz w:val="21"/>
      <w:szCs w:val="21"/>
    </w:rPr>
  </w:style>
  <w:style w:type="character" w:customStyle="1" w:styleId="WW8Num17z0">
    <w:name w:val="WW8Num17z0"/>
    <w:rsid w:val="00BA20DE"/>
    <w:rPr>
      <w:rFonts w:ascii="Arial" w:hAnsi="Arial" w:cs="Arial"/>
      <w:b w:val="0"/>
      <w:i w:val="0"/>
      <w:sz w:val="21"/>
      <w:szCs w:val="21"/>
    </w:rPr>
  </w:style>
  <w:style w:type="character" w:customStyle="1" w:styleId="WW8Num18z0">
    <w:name w:val="WW8Num18z0"/>
    <w:rsid w:val="00BA20DE"/>
    <w:rPr>
      <w:rFonts w:ascii="Arial" w:hAnsi="Arial" w:cs="Arial"/>
      <w:b w:val="0"/>
      <w:i w:val="0"/>
      <w:sz w:val="21"/>
      <w:szCs w:val="21"/>
    </w:rPr>
  </w:style>
  <w:style w:type="character" w:customStyle="1" w:styleId="WW8Num19z0">
    <w:name w:val="WW8Num19z0"/>
    <w:rsid w:val="00BA20DE"/>
    <w:rPr>
      <w:rFonts w:ascii="Arial" w:hAnsi="Arial" w:cs="Arial"/>
      <w:b w:val="0"/>
      <w:i w:val="0"/>
      <w:sz w:val="20"/>
      <w:szCs w:val="20"/>
    </w:rPr>
  </w:style>
  <w:style w:type="character" w:customStyle="1" w:styleId="WW8Num24z0">
    <w:name w:val="WW8Num24z0"/>
    <w:rsid w:val="00BA20DE"/>
    <w:rPr>
      <w:rFonts w:ascii="Arial" w:hAnsi="Arial" w:cs="Arial"/>
      <w:b w:val="0"/>
      <w:i w:val="0"/>
      <w:sz w:val="22"/>
      <w:szCs w:val="22"/>
    </w:rPr>
  </w:style>
  <w:style w:type="character" w:customStyle="1" w:styleId="WW8Num26z0">
    <w:name w:val="WW8Num26z0"/>
    <w:rsid w:val="00BA20DE"/>
    <w:rPr>
      <w:rFonts w:ascii="Times New Roman" w:hAnsi="Times New Roman"/>
      <w:b w:val="0"/>
      <w:i w:val="0"/>
      <w:sz w:val="24"/>
    </w:rPr>
  </w:style>
  <w:style w:type="character" w:customStyle="1" w:styleId="WW8Num27z0">
    <w:name w:val="WW8Num27z0"/>
    <w:rsid w:val="00BA20DE"/>
    <w:rPr>
      <w:rFonts w:ascii="Arial" w:hAnsi="Arial" w:cs="Arial"/>
      <w:b w:val="0"/>
      <w:i w:val="0"/>
      <w:sz w:val="20"/>
      <w:szCs w:val="20"/>
    </w:rPr>
  </w:style>
  <w:style w:type="character" w:customStyle="1" w:styleId="WW8Num28z0">
    <w:name w:val="WW8Num28z0"/>
    <w:rsid w:val="00BA20DE"/>
    <w:rPr>
      <w:rFonts w:ascii="Arial" w:hAnsi="Arial" w:cs="Arial"/>
      <w:b w:val="0"/>
      <w:i w:val="0"/>
      <w:sz w:val="20"/>
      <w:szCs w:val="20"/>
    </w:rPr>
  </w:style>
  <w:style w:type="character" w:customStyle="1" w:styleId="WW8Num29z0">
    <w:name w:val="WW8Num29z0"/>
    <w:rsid w:val="00BA20DE"/>
    <w:rPr>
      <w:rFonts w:ascii="Arial" w:hAnsi="Arial" w:cs="Arial"/>
      <w:b w:val="0"/>
      <w:i w:val="0"/>
      <w:sz w:val="20"/>
      <w:szCs w:val="20"/>
    </w:rPr>
  </w:style>
  <w:style w:type="character" w:customStyle="1" w:styleId="WW8Num30z0">
    <w:name w:val="WW8Num30z0"/>
    <w:rsid w:val="00BA20DE"/>
    <w:rPr>
      <w:rFonts w:ascii="Arial" w:hAnsi="Arial" w:cs="Arial"/>
      <w:b w:val="0"/>
      <w:i w:val="0"/>
      <w:sz w:val="20"/>
      <w:szCs w:val="20"/>
    </w:rPr>
  </w:style>
  <w:style w:type="character" w:customStyle="1" w:styleId="WW8Num31z0">
    <w:name w:val="WW8Num31z0"/>
    <w:rsid w:val="00BA20DE"/>
    <w:rPr>
      <w:rFonts w:ascii="Arial" w:hAnsi="Arial" w:cs="Arial"/>
      <w:b w:val="0"/>
      <w:i w:val="0"/>
      <w:sz w:val="20"/>
      <w:szCs w:val="20"/>
    </w:rPr>
  </w:style>
  <w:style w:type="character" w:customStyle="1" w:styleId="WW8Num32z0">
    <w:name w:val="WW8Num32z0"/>
    <w:rsid w:val="00BA20DE"/>
    <w:rPr>
      <w:rFonts w:ascii="Arial" w:hAnsi="Arial" w:cs="Arial"/>
      <w:b w:val="0"/>
      <w:i w:val="0"/>
      <w:sz w:val="20"/>
      <w:szCs w:val="20"/>
    </w:rPr>
  </w:style>
  <w:style w:type="character" w:customStyle="1" w:styleId="WW8Num33z0">
    <w:name w:val="WW8Num33z0"/>
    <w:rsid w:val="00BA20DE"/>
    <w:rPr>
      <w:rFonts w:ascii="Arial" w:hAnsi="Arial" w:cs="Arial"/>
      <w:b w:val="0"/>
      <w:i w:val="0"/>
      <w:sz w:val="20"/>
      <w:szCs w:val="20"/>
    </w:rPr>
  </w:style>
  <w:style w:type="character" w:customStyle="1" w:styleId="WW8Num34z0">
    <w:name w:val="WW8Num34z0"/>
    <w:rsid w:val="00BA20DE"/>
    <w:rPr>
      <w:rFonts w:ascii="Arial" w:hAnsi="Arial" w:cs="Arial"/>
      <w:b w:val="0"/>
      <w:i w:val="0"/>
      <w:sz w:val="22"/>
      <w:szCs w:val="22"/>
    </w:rPr>
  </w:style>
  <w:style w:type="character" w:customStyle="1" w:styleId="WW8Num34z1">
    <w:name w:val="WW8Num34z1"/>
    <w:rsid w:val="00BA20DE"/>
    <w:rPr>
      <w:rFonts w:ascii="Arial" w:hAnsi="Arial" w:cs="Arial"/>
      <w:b w:val="0"/>
      <w:i w:val="0"/>
      <w:sz w:val="22"/>
      <w:szCs w:val="20"/>
    </w:rPr>
  </w:style>
  <w:style w:type="character" w:customStyle="1" w:styleId="WW8Num35z0">
    <w:name w:val="WW8Num35z0"/>
    <w:rsid w:val="00BA20DE"/>
    <w:rPr>
      <w:rFonts w:ascii="Arial" w:hAnsi="Arial" w:cs="Arial"/>
      <w:b w:val="0"/>
      <w:i w:val="0"/>
      <w:sz w:val="21"/>
      <w:szCs w:val="21"/>
    </w:rPr>
  </w:style>
  <w:style w:type="character" w:customStyle="1" w:styleId="WW8Num36z0">
    <w:name w:val="WW8Num36z0"/>
    <w:rsid w:val="00BA20DE"/>
    <w:rPr>
      <w:rFonts w:ascii="Arial" w:hAnsi="Arial"/>
      <w:b w:val="0"/>
      <w:i w:val="0"/>
      <w:sz w:val="21"/>
      <w:szCs w:val="21"/>
    </w:rPr>
  </w:style>
  <w:style w:type="character" w:customStyle="1" w:styleId="Standardnpsmoodstavce3">
    <w:name w:val="Standardní písmo odstavce3"/>
    <w:rsid w:val="00BA20DE"/>
  </w:style>
  <w:style w:type="character" w:customStyle="1" w:styleId="Absatz-Standardschriftart">
    <w:name w:val="Absatz-Standardschriftart"/>
    <w:rsid w:val="00BA20DE"/>
  </w:style>
  <w:style w:type="character" w:customStyle="1" w:styleId="WW-Absatz-Standardschriftart">
    <w:name w:val="WW-Absatz-Standardschriftart"/>
    <w:rsid w:val="00BA20DE"/>
  </w:style>
  <w:style w:type="character" w:customStyle="1" w:styleId="WW8Num4z0">
    <w:name w:val="WW8Num4z0"/>
    <w:rsid w:val="00BA20DE"/>
    <w:rPr>
      <w:rFonts w:ascii="Arial" w:hAnsi="Arial" w:cs="Arial"/>
      <w:b w:val="0"/>
      <w:i w:val="0"/>
      <w:sz w:val="22"/>
      <w:szCs w:val="22"/>
    </w:rPr>
  </w:style>
  <w:style w:type="character" w:customStyle="1" w:styleId="WW8Num7z0">
    <w:name w:val="WW8Num7z0"/>
    <w:rsid w:val="00BA20DE"/>
    <w:rPr>
      <w:rFonts w:ascii="Arial" w:hAnsi="Arial" w:cs="Arial"/>
      <w:b w:val="0"/>
      <w:i w:val="0"/>
      <w:sz w:val="20"/>
      <w:szCs w:val="20"/>
    </w:rPr>
  </w:style>
  <w:style w:type="character" w:customStyle="1" w:styleId="WW8Num15z0">
    <w:name w:val="WW8Num15z0"/>
    <w:rsid w:val="00BA20DE"/>
    <w:rPr>
      <w:rFonts w:ascii="Arial" w:hAnsi="Arial"/>
      <w:b w:val="0"/>
      <w:i w:val="0"/>
      <w:sz w:val="22"/>
      <w:szCs w:val="22"/>
    </w:rPr>
  </w:style>
  <w:style w:type="character" w:customStyle="1" w:styleId="WW8Num20z0">
    <w:name w:val="WW8Num20z0"/>
    <w:rsid w:val="00BA20DE"/>
    <w:rPr>
      <w:rFonts w:ascii="Arial" w:hAnsi="Arial" w:cs="Arial"/>
      <w:b w:val="0"/>
      <w:i w:val="0"/>
      <w:sz w:val="21"/>
      <w:szCs w:val="21"/>
    </w:rPr>
  </w:style>
  <w:style w:type="character" w:customStyle="1" w:styleId="WW8Num37z0">
    <w:name w:val="WW8Num37z0"/>
    <w:rsid w:val="00BA20DE"/>
    <w:rPr>
      <w:rFonts w:ascii="Arial" w:hAnsi="Arial"/>
      <w:b w:val="0"/>
      <w:i w:val="0"/>
      <w:sz w:val="21"/>
      <w:szCs w:val="21"/>
    </w:rPr>
  </w:style>
  <w:style w:type="character" w:customStyle="1" w:styleId="WW8Num38z0">
    <w:name w:val="WW8Num38z0"/>
    <w:rsid w:val="00BA20DE"/>
    <w:rPr>
      <w:rFonts w:ascii="Arial" w:hAnsi="Arial"/>
      <w:b w:val="0"/>
      <w:i w:val="0"/>
      <w:sz w:val="20"/>
      <w:szCs w:val="20"/>
    </w:rPr>
  </w:style>
  <w:style w:type="character" w:customStyle="1" w:styleId="WW-Absatz-Standardschriftart1">
    <w:name w:val="WW-Absatz-Standardschriftart1"/>
    <w:rsid w:val="00BA20DE"/>
  </w:style>
  <w:style w:type="character" w:customStyle="1" w:styleId="WW-Absatz-Standardschriftart11">
    <w:name w:val="WW-Absatz-Standardschriftart11"/>
    <w:rsid w:val="00BA20DE"/>
  </w:style>
  <w:style w:type="character" w:customStyle="1" w:styleId="WW8Num2z0">
    <w:name w:val="WW8Num2z0"/>
    <w:rsid w:val="00BA20DE"/>
    <w:rPr>
      <w:rFonts w:ascii="Times New Roman" w:hAnsi="Times New Roman"/>
      <w:b w:val="0"/>
      <w:i w:val="0"/>
      <w:sz w:val="24"/>
    </w:rPr>
  </w:style>
  <w:style w:type="character" w:customStyle="1" w:styleId="WW8Num5z0">
    <w:name w:val="WW8Num5z0"/>
    <w:rsid w:val="00BA20DE"/>
    <w:rPr>
      <w:rFonts w:ascii="Arial" w:hAnsi="Arial" w:cs="Arial"/>
      <w:b w:val="0"/>
      <w:i w:val="0"/>
      <w:sz w:val="22"/>
      <w:szCs w:val="22"/>
    </w:rPr>
  </w:style>
  <w:style w:type="character" w:customStyle="1" w:styleId="WW8Num21z0">
    <w:name w:val="WW8Num21z0"/>
    <w:rsid w:val="00BA20DE"/>
    <w:rPr>
      <w:rFonts w:ascii="Arial" w:hAnsi="Arial"/>
      <w:b w:val="0"/>
      <w:i w:val="0"/>
      <w:sz w:val="20"/>
      <w:szCs w:val="20"/>
    </w:rPr>
  </w:style>
  <w:style w:type="character" w:customStyle="1" w:styleId="Standardnpsmoodstavce2">
    <w:name w:val="Standardní písmo odstavce2"/>
    <w:rsid w:val="00BA20DE"/>
  </w:style>
  <w:style w:type="character" w:customStyle="1" w:styleId="WW-Absatz-Standardschriftart111">
    <w:name w:val="WW-Absatz-Standardschriftart111"/>
    <w:rsid w:val="00BA20DE"/>
  </w:style>
  <w:style w:type="character" w:customStyle="1" w:styleId="WW8Num39z0">
    <w:name w:val="WW8Num39z0"/>
    <w:rsid w:val="00BA20DE"/>
    <w:rPr>
      <w:rFonts w:ascii="Arial" w:hAnsi="Arial"/>
      <w:sz w:val="20"/>
      <w:szCs w:val="20"/>
    </w:rPr>
  </w:style>
  <w:style w:type="character" w:customStyle="1" w:styleId="WW-Absatz-Standardschriftart1111">
    <w:name w:val="WW-Absatz-Standardschriftart1111"/>
    <w:rsid w:val="00BA20DE"/>
  </w:style>
  <w:style w:type="character" w:customStyle="1" w:styleId="WW-Absatz-Standardschriftart11111">
    <w:name w:val="WW-Absatz-Standardschriftart11111"/>
    <w:rsid w:val="00BA20DE"/>
  </w:style>
  <w:style w:type="character" w:customStyle="1" w:styleId="WW8Num22z0">
    <w:name w:val="WW8Num22z0"/>
    <w:rsid w:val="00BA20DE"/>
    <w:rPr>
      <w:rFonts w:ascii="Arial" w:hAnsi="Arial"/>
      <w:b w:val="0"/>
      <w:i w:val="0"/>
      <w:sz w:val="21"/>
      <w:szCs w:val="21"/>
    </w:rPr>
  </w:style>
  <w:style w:type="character" w:customStyle="1" w:styleId="WW8Num23z0">
    <w:name w:val="WW8Num23z0"/>
    <w:rsid w:val="00BA20DE"/>
    <w:rPr>
      <w:rFonts w:ascii="Arial" w:hAnsi="Arial" w:cs="Arial"/>
      <w:b w:val="0"/>
      <w:i w:val="0"/>
      <w:sz w:val="22"/>
      <w:szCs w:val="22"/>
    </w:rPr>
  </w:style>
  <w:style w:type="character" w:customStyle="1" w:styleId="WW-Absatz-Standardschriftart111111">
    <w:name w:val="WW-Absatz-Standardschriftart111111"/>
    <w:rsid w:val="00BA20DE"/>
  </w:style>
  <w:style w:type="character" w:customStyle="1" w:styleId="WW-Absatz-Standardschriftart1111111">
    <w:name w:val="WW-Absatz-Standardschriftart1111111"/>
    <w:rsid w:val="00BA20DE"/>
  </w:style>
  <w:style w:type="character" w:customStyle="1" w:styleId="WW-Absatz-Standardschriftart11111111">
    <w:name w:val="WW-Absatz-Standardschriftart11111111"/>
    <w:rsid w:val="00BA20DE"/>
  </w:style>
  <w:style w:type="character" w:customStyle="1" w:styleId="WW-Absatz-Standardschriftart111111111">
    <w:name w:val="WW-Absatz-Standardschriftart111111111"/>
    <w:rsid w:val="00BA20DE"/>
  </w:style>
  <w:style w:type="character" w:customStyle="1" w:styleId="WW-Absatz-Standardschriftart1111111111">
    <w:name w:val="WW-Absatz-Standardschriftart1111111111"/>
    <w:rsid w:val="00BA20DE"/>
  </w:style>
  <w:style w:type="character" w:customStyle="1" w:styleId="WW8Num25z0">
    <w:name w:val="WW8Num25z0"/>
    <w:rsid w:val="00BA20DE"/>
    <w:rPr>
      <w:rFonts w:ascii="Arial" w:hAnsi="Arial" w:cs="Arial"/>
      <w:b w:val="0"/>
      <w:i w:val="0"/>
      <w:sz w:val="20"/>
      <w:szCs w:val="20"/>
    </w:rPr>
  </w:style>
  <w:style w:type="character" w:customStyle="1" w:styleId="WW8Num30z1">
    <w:name w:val="WW8Num30z1"/>
    <w:rsid w:val="00BA20DE"/>
    <w:rPr>
      <w:sz w:val="24"/>
      <w:szCs w:val="24"/>
    </w:rPr>
  </w:style>
  <w:style w:type="character" w:customStyle="1" w:styleId="WW-Absatz-Standardschriftart11111111111">
    <w:name w:val="WW-Absatz-Standardschriftart11111111111"/>
    <w:rsid w:val="00BA20DE"/>
  </w:style>
  <w:style w:type="character" w:customStyle="1" w:styleId="WW-Absatz-Standardschriftart111111111111">
    <w:name w:val="WW-Absatz-Standardschriftart111111111111"/>
    <w:rsid w:val="00BA20DE"/>
  </w:style>
  <w:style w:type="character" w:customStyle="1" w:styleId="WW8Num31z1">
    <w:name w:val="WW8Num31z1"/>
    <w:rsid w:val="00BA20DE"/>
    <w:rPr>
      <w:sz w:val="24"/>
      <w:szCs w:val="24"/>
    </w:rPr>
  </w:style>
  <w:style w:type="character" w:customStyle="1" w:styleId="WW8NumSt3z0">
    <w:name w:val="WW8NumSt3z0"/>
    <w:rsid w:val="00BA20DE"/>
    <w:rPr>
      <w:rFonts w:ascii="Times New Roman" w:hAnsi="Times New Roman"/>
      <w:b w:val="0"/>
      <w:i w:val="0"/>
      <w:sz w:val="24"/>
    </w:rPr>
  </w:style>
  <w:style w:type="character" w:customStyle="1" w:styleId="WW8NumSt4z0">
    <w:name w:val="WW8NumSt4z0"/>
    <w:rsid w:val="00BA20DE"/>
    <w:rPr>
      <w:rFonts w:ascii="Times New Roman" w:hAnsi="Times New Roman"/>
      <w:b w:val="0"/>
      <w:i w:val="0"/>
      <w:sz w:val="24"/>
    </w:rPr>
  </w:style>
  <w:style w:type="character" w:customStyle="1" w:styleId="WW8NumSt6z0">
    <w:name w:val="WW8NumSt6z0"/>
    <w:rsid w:val="00BA20DE"/>
    <w:rPr>
      <w:rFonts w:ascii="Arial" w:hAnsi="Arial" w:cs="Arial"/>
      <w:b w:val="0"/>
      <w:i w:val="0"/>
      <w:sz w:val="22"/>
      <w:szCs w:val="22"/>
    </w:rPr>
  </w:style>
  <w:style w:type="character" w:customStyle="1" w:styleId="WW8NumSt10z0">
    <w:name w:val="WW8NumSt10z0"/>
    <w:rsid w:val="00BA20DE"/>
    <w:rPr>
      <w:rFonts w:ascii="Arial" w:hAnsi="Arial" w:cs="Arial"/>
      <w:b w:val="0"/>
      <w:i w:val="0"/>
      <w:sz w:val="22"/>
      <w:szCs w:val="22"/>
    </w:rPr>
  </w:style>
  <w:style w:type="character" w:customStyle="1" w:styleId="WW8NumSt14z0">
    <w:name w:val="WW8NumSt14z0"/>
    <w:rsid w:val="00BA20DE"/>
    <w:rPr>
      <w:rFonts w:ascii="Arial" w:hAnsi="Arial" w:cs="Arial"/>
      <w:b w:val="0"/>
      <w:i w:val="0"/>
      <w:sz w:val="22"/>
      <w:szCs w:val="22"/>
    </w:rPr>
  </w:style>
  <w:style w:type="character" w:customStyle="1" w:styleId="WW8NumSt15z0">
    <w:name w:val="WW8NumSt15z0"/>
    <w:rsid w:val="00BA20DE"/>
    <w:rPr>
      <w:rFonts w:ascii="Arial" w:hAnsi="Arial" w:cs="Arial"/>
      <w:b w:val="0"/>
      <w:i w:val="0"/>
      <w:sz w:val="22"/>
      <w:szCs w:val="22"/>
    </w:rPr>
  </w:style>
  <w:style w:type="character" w:customStyle="1" w:styleId="WW8NumSt19z0">
    <w:name w:val="WW8NumSt19z0"/>
    <w:rsid w:val="00BA20DE"/>
    <w:rPr>
      <w:rFonts w:ascii="Arial" w:hAnsi="Arial" w:cs="Arial"/>
      <w:b w:val="0"/>
      <w:i w:val="0"/>
      <w:sz w:val="24"/>
    </w:rPr>
  </w:style>
  <w:style w:type="character" w:customStyle="1" w:styleId="WW8NumSt22z0">
    <w:name w:val="WW8NumSt22z0"/>
    <w:rsid w:val="00BA20DE"/>
    <w:rPr>
      <w:rFonts w:ascii="Arial" w:hAnsi="Arial" w:cs="Arial"/>
      <w:b w:val="0"/>
      <w:i w:val="0"/>
      <w:sz w:val="20"/>
      <w:szCs w:val="20"/>
    </w:rPr>
  </w:style>
  <w:style w:type="character" w:customStyle="1" w:styleId="WW8NumSt24z0">
    <w:name w:val="WW8NumSt24z0"/>
    <w:rsid w:val="00BA20DE"/>
    <w:rPr>
      <w:rFonts w:ascii="Symbol" w:hAnsi="Symbol"/>
      <w:b w:val="0"/>
      <w:i w:val="0"/>
      <w:sz w:val="24"/>
    </w:rPr>
  </w:style>
  <w:style w:type="character" w:customStyle="1" w:styleId="WW8NumSt26z0">
    <w:name w:val="WW8NumSt26z0"/>
    <w:rsid w:val="00BA20DE"/>
    <w:rPr>
      <w:rFonts w:ascii="Arial" w:hAnsi="Arial" w:cs="Arial"/>
      <w:b w:val="0"/>
      <w:i w:val="0"/>
      <w:sz w:val="24"/>
    </w:rPr>
  </w:style>
  <w:style w:type="character" w:customStyle="1" w:styleId="Standardnpsmoodstavce1">
    <w:name w:val="Standardní písmo odstavce1"/>
    <w:rsid w:val="00BA20DE"/>
  </w:style>
  <w:style w:type="character" w:customStyle="1" w:styleId="Znakypropoznmkupodarou">
    <w:name w:val="Znaky pro poznámku pod čarou"/>
    <w:rsid w:val="00BA20DE"/>
    <w:rPr>
      <w:vertAlign w:val="superscript"/>
    </w:rPr>
  </w:style>
  <w:style w:type="character" w:styleId="slostrnky">
    <w:name w:val="page number"/>
    <w:basedOn w:val="Standardnpsmoodstavce1"/>
    <w:rsid w:val="00BA20DE"/>
  </w:style>
  <w:style w:type="character" w:customStyle="1" w:styleId="Symbolyproslovn">
    <w:name w:val="Symboly pro číslování"/>
    <w:rsid w:val="00BA20DE"/>
    <w:rPr>
      <w:rFonts w:ascii="Arial" w:hAnsi="Arial"/>
      <w:sz w:val="20"/>
      <w:szCs w:val="20"/>
    </w:rPr>
  </w:style>
  <w:style w:type="character" w:customStyle="1" w:styleId="Odrky">
    <w:name w:val="Odrážky"/>
    <w:rsid w:val="00BA20DE"/>
    <w:rPr>
      <w:rFonts w:ascii="OpenSymbol" w:eastAsia="OpenSymbol" w:hAnsi="OpenSymbol" w:cs="OpenSymbol"/>
    </w:rPr>
  </w:style>
  <w:style w:type="character" w:customStyle="1" w:styleId="ZpatChar">
    <w:name w:val="Zápatí Char"/>
    <w:rsid w:val="00BA20DE"/>
    <w:rPr>
      <w:rFonts w:ascii="Courier" w:hAnsi="Courier"/>
    </w:rPr>
  </w:style>
  <w:style w:type="paragraph" w:customStyle="1" w:styleId="Nadpis">
    <w:name w:val="Nadpis"/>
    <w:basedOn w:val="Normln"/>
    <w:next w:val="Zkladntext"/>
    <w:rsid w:val="00BA20DE"/>
    <w:rPr>
      <w14:shadow w14:blurRad="50800" w14:dist="38100" w14:dir="2700000" w14:sx="100000" w14:sy="100000" w14:kx="0" w14:ky="0" w14:algn="tl">
        <w14:srgbClr w14:val="000000">
          <w14:alpha w14:val="60000"/>
        </w14:srgbClr>
      </w14:shadow>
    </w:rPr>
  </w:style>
  <w:style w:type="paragraph" w:styleId="Zkladntext">
    <w:name w:val="Body Text"/>
    <w:basedOn w:val="Normln"/>
    <w:rsid w:val="00BA20DE"/>
    <w:rPr>
      <w:color w:val="000000"/>
      <w:sz w:val="24"/>
    </w:rPr>
  </w:style>
  <w:style w:type="paragraph" w:styleId="Seznam">
    <w:name w:val="List"/>
    <w:basedOn w:val="Zkladntext"/>
    <w:rsid w:val="00BA20DE"/>
    <w:rPr>
      <w:rFonts w:cs="Mangal"/>
    </w:rPr>
  </w:style>
  <w:style w:type="paragraph" w:customStyle="1" w:styleId="Popisek">
    <w:name w:val="Popisek"/>
    <w:basedOn w:val="Normln"/>
    <w:rsid w:val="00BA20DE"/>
    <w:pPr>
      <w:suppressLineNumbers/>
      <w:spacing w:before="120" w:after="120"/>
    </w:pPr>
    <w:rPr>
      <w:rFonts w:cs="Mangal"/>
      <w:i/>
      <w:iCs/>
      <w:sz w:val="24"/>
      <w:szCs w:val="24"/>
    </w:rPr>
  </w:style>
  <w:style w:type="paragraph" w:customStyle="1" w:styleId="Rejstk">
    <w:name w:val="Rejstřík"/>
    <w:basedOn w:val="Normln"/>
    <w:rsid w:val="00BA20DE"/>
    <w:pPr>
      <w:suppressLineNumbers/>
    </w:pPr>
    <w:rPr>
      <w:rFonts w:cs="Mangal"/>
    </w:rPr>
  </w:style>
  <w:style w:type="paragraph" w:customStyle="1" w:styleId="Osnova3">
    <w:name w:val="Osnova 3"/>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line="240" w:lineRule="atLeast"/>
      <w:jc w:val="center"/>
    </w:pPr>
    <w:rPr>
      <w:b/>
      <w14:shadow w14:blurRad="50800" w14:dist="38100" w14:dir="2700000" w14:sx="100000" w14:sy="100000" w14:kx="0" w14:ky="0" w14:algn="tl">
        <w14:srgbClr w14:val="000000">
          <w14:alpha w14:val="60000"/>
        </w14:srgbClr>
      </w14:shadow>
    </w:rPr>
  </w:style>
  <w:style w:type="paragraph" w:customStyle="1" w:styleId="Podnadpis1">
    <w:name w:val="Podnadpis1"/>
    <w:basedOn w:val="Normln"/>
    <w:rsid w:val="00BA20DE"/>
    <w:rPr>
      <w14:shadow w14:blurRad="50800" w14:dist="38100" w14:dir="2700000" w14:sx="100000" w14:sy="100000" w14:kx="0" w14:ky="0" w14:algn="tl">
        <w14:srgbClr w14:val="000000">
          <w14:alpha w14:val="60000"/>
        </w14:srgbClr>
      </w14:shadow>
    </w:rPr>
  </w:style>
  <w:style w:type="paragraph" w:customStyle="1" w:styleId="Osnova6">
    <w:name w:val="Osnova 6"/>
    <w:basedOn w:val="Normln"/>
    <w:rsid w:val="00BA20DE"/>
    <w:pPr>
      <w:tabs>
        <w:tab w:val="left"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240" w:lineRule="atLeast"/>
      <w:jc w:val="center"/>
    </w:pPr>
    <w:rPr>
      <w:b/>
      <w14:shadow w14:blurRad="50800" w14:dist="38100" w14:dir="2700000" w14:sx="100000" w14:sy="100000" w14:kx="0" w14:ky="0" w14:algn="tl">
        <w14:srgbClr w14:val="000000">
          <w14:alpha w14:val="60000"/>
        </w14:srgbClr>
      </w14:shadow>
    </w:rPr>
  </w:style>
  <w:style w:type="paragraph" w:customStyle="1" w:styleId="Osnova8">
    <w:name w:val="Osnova 8"/>
    <w:basedOn w:val="Normln"/>
    <w:rsid w:val="00BA20DE"/>
    <w:rPr>
      <w14:shadow w14:blurRad="50800" w14:dist="38100" w14:dir="2700000" w14:sx="100000" w14:sy="100000" w14:kx="0" w14:ky="0" w14:algn="tl">
        <w14:srgbClr w14:val="000000">
          <w14:alpha w14:val="60000"/>
        </w14:srgbClr>
      </w14:shadow>
    </w:rPr>
  </w:style>
  <w:style w:type="paragraph" w:customStyle="1" w:styleId="Zkladntextodsazen1">
    <w:name w:val="Základní text odsazený1"/>
    <w:basedOn w:val="Normln"/>
    <w:rsid w:val="00BA20DE"/>
    <w:pPr>
      <w:spacing w:after="120"/>
      <w:ind w:left="283"/>
    </w:pPr>
  </w:style>
  <w:style w:type="paragraph" w:customStyle="1" w:styleId="Zkladntext31">
    <w:name w:val="Základní text 31"/>
    <w:basedOn w:val="Zkladntextodsazen1"/>
    <w:rsid w:val="00BA20DE"/>
  </w:style>
  <w:style w:type="paragraph" w:styleId="Textpoznpodarou">
    <w:name w:val="footnote text"/>
    <w:basedOn w:val="Normln"/>
    <w:rsid w:val="00BA20DE"/>
  </w:style>
  <w:style w:type="paragraph" w:styleId="Zpat">
    <w:name w:val="footer"/>
    <w:basedOn w:val="Normln"/>
    <w:rsid w:val="00BA20DE"/>
    <w:pPr>
      <w:tabs>
        <w:tab w:val="center" w:pos="4536"/>
        <w:tab w:val="right" w:pos="9072"/>
      </w:tabs>
    </w:pPr>
  </w:style>
  <w:style w:type="paragraph" w:styleId="Zhlav">
    <w:name w:val="header"/>
    <w:basedOn w:val="Normln"/>
    <w:rsid w:val="00BA20DE"/>
    <w:pPr>
      <w:tabs>
        <w:tab w:val="center" w:pos="4536"/>
        <w:tab w:val="right" w:pos="9072"/>
      </w:tabs>
    </w:pPr>
  </w:style>
  <w:style w:type="paragraph" w:styleId="Zkladntextodsazen">
    <w:name w:val="Body Text Indent"/>
    <w:basedOn w:val="Normln"/>
    <w:rsid w:val="00BA20DE"/>
    <w:pPr>
      <w:tabs>
        <w:tab w:val="left" w:pos="709"/>
      </w:tabs>
      <w:ind w:left="709" w:hanging="283"/>
    </w:pPr>
    <w:rPr>
      <w:sz w:val="24"/>
    </w:rPr>
  </w:style>
  <w:style w:type="paragraph" w:customStyle="1" w:styleId="Zkladntextodsazen21">
    <w:name w:val="Základní text odsazený 21"/>
    <w:basedOn w:val="Normln"/>
    <w:rsid w:val="00BA20DE"/>
    <w:pPr>
      <w:ind w:left="360"/>
    </w:pPr>
    <w:rPr>
      <w:sz w:val="24"/>
    </w:rPr>
  </w:style>
  <w:style w:type="paragraph" w:customStyle="1" w:styleId="Rozloendokumentu1">
    <w:name w:val="Rozložení dokumentu1"/>
    <w:basedOn w:val="Normln"/>
    <w:rsid w:val="00BA20DE"/>
    <w:pPr>
      <w:shd w:val="clear" w:color="auto" w:fill="000080"/>
    </w:pPr>
    <w:rPr>
      <w:rFonts w:ascii="Tahoma" w:hAnsi="Tahoma"/>
    </w:rPr>
  </w:style>
  <w:style w:type="paragraph" w:customStyle="1" w:styleId="Zkladntext21">
    <w:name w:val="Základní text 21"/>
    <w:basedOn w:val="Normln"/>
    <w:rsid w:val="00BA20DE"/>
    <w:pPr>
      <w:tabs>
        <w:tab w:val="left" w:pos="709"/>
        <w:tab w:val="left" w:pos="2160"/>
        <w:tab w:val="left" w:pos="3456"/>
      </w:tabs>
      <w:jc w:val="both"/>
    </w:pPr>
    <w:rPr>
      <w:rFonts w:ascii="Arial" w:hAnsi="Arial" w:cs="Arial"/>
      <w:sz w:val="24"/>
    </w:rPr>
  </w:style>
  <w:style w:type="paragraph" w:customStyle="1" w:styleId="Zkladntextodsazen31">
    <w:name w:val="Základní text odsazený 31"/>
    <w:basedOn w:val="Normln"/>
    <w:rsid w:val="00BA20DE"/>
    <w:pPr>
      <w:tabs>
        <w:tab w:val="left" w:pos="709"/>
        <w:tab w:val="left" w:pos="2160"/>
        <w:tab w:val="left" w:pos="3456"/>
      </w:tabs>
      <w:ind w:left="709" w:hanging="709"/>
      <w:jc w:val="both"/>
    </w:pPr>
    <w:rPr>
      <w:rFonts w:ascii="Times New Roman" w:hAnsi="Times New Roman"/>
      <w:sz w:val="24"/>
    </w:rPr>
  </w:style>
  <w:style w:type="paragraph" w:styleId="Podnadpis">
    <w:name w:val="Subtitle"/>
    <w:basedOn w:val="Normln"/>
    <w:next w:val="Zkladntext"/>
    <w:qFormat/>
    <w:rsid w:val="00BA20DE"/>
    <w:pPr>
      <w:spacing w:after="60"/>
      <w:ind w:left="-567" w:right="-426" w:firstLine="567"/>
      <w:jc w:val="center"/>
    </w:pPr>
    <w:rPr>
      <w:rFonts w:ascii="Arial" w:hAnsi="Arial"/>
      <w:b/>
      <w:sz w:val="24"/>
    </w:rPr>
  </w:style>
  <w:style w:type="paragraph" w:styleId="Textbubliny">
    <w:name w:val="Balloon Text"/>
    <w:basedOn w:val="Normln"/>
    <w:rsid w:val="00BA20DE"/>
    <w:rPr>
      <w:rFonts w:ascii="Tahoma" w:hAnsi="Tahoma" w:cs="Tahoma"/>
      <w:sz w:val="16"/>
      <w:szCs w:val="16"/>
    </w:rPr>
  </w:style>
  <w:style w:type="paragraph" w:customStyle="1" w:styleId="Seznam21">
    <w:name w:val="Seznam 21"/>
    <w:basedOn w:val="Normln"/>
    <w:rsid w:val="00BA20DE"/>
    <w:pPr>
      <w:ind w:left="566" w:right="-426" w:hanging="283"/>
    </w:pPr>
    <w:rPr>
      <w:rFonts w:ascii="Times New Roman" w:hAnsi="Times New Roman"/>
      <w:b/>
      <w:sz w:val="24"/>
    </w:rPr>
  </w:style>
  <w:style w:type="paragraph" w:customStyle="1" w:styleId="Obsahrmce">
    <w:name w:val="Obsah rámce"/>
    <w:basedOn w:val="Zkladntext"/>
    <w:rsid w:val="00BA20DE"/>
  </w:style>
  <w:style w:type="paragraph" w:styleId="Revize">
    <w:name w:val="Revision"/>
    <w:hidden/>
    <w:uiPriority w:val="99"/>
    <w:semiHidden/>
    <w:rsid w:val="00963BE1"/>
    <w:rPr>
      <w:rFonts w:ascii="Courier" w:hAnsi="Courier"/>
      <w:lang w:eastAsia="ar-SA"/>
    </w:rPr>
  </w:style>
  <w:style w:type="paragraph" w:styleId="Odstavecseseznamem">
    <w:name w:val="List Paragraph"/>
    <w:basedOn w:val="Normln"/>
    <w:uiPriority w:val="34"/>
    <w:qFormat/>
    <w:rsid w:val="000167A8"/>
    <w:pPr>
      <w:ind w:left="708"/>
    </w:pPr>
  </w:style>
  <w:style w:type="character" w:styleId="Hypertextovodkaz">
    <w:name w:val="Hyperlink"/>
    <w:basedOn w:val="Standardnpsmoodstavce"/>
    <w:uiPriority w:val="99"/>
    <w:unhideWhenUsed/>
    <w:rsid w:val="006C788C"/>
    <w:rPr>
      <w:color w:val="0000FF" w:themeColor="hyperlink"/>
      <w:u w:val="single"/>
    </w:rPr>
  </w:style>
  <w:style w:type="character" w:customStyle="1" w:styleId="bodytextnomargin">
    <w:name w:val="bodytext_no_margin"/>
    <w:rsid w:val="0097515D"/>
  </w:style>
  <w:style w:type="character" w:customStyle="1" w:styleId="Nevyeenzmnka1">
    <w:name w:val="Nevyřešená zmínka1"/>
    <w:basedOn w:val="Standardnpsmoodstavce"/>
    <w:uiPriority w:val="99"/>
    <w:semiHidden/>
    <w:unhideWhenUsed/>
    <w:rsid w:val="008675DC"/>
    <w:rPr>
      <w:color w:val="605E5C"/>
      <w:shd w:val="clear" w:color="auto" w:fill="E1DFDD"/>
    </w:rPr>
  </w:style>
  <w:style w:type="character" w:styleId="Siln">
    <w:name w:val="Strong"/>
    <w:uiPriority w:val="22"/>
    <w:qFormat/>
    <w:rsid w:val="00247638"/>
    <w:rPr>
      <w:b/>
      <w:bCs/>
    </w:rPr>
  </w:style>
  <w:style w:type="character" w:customStyle="1" w:styleId="recipient">
    <w:name w:val="recipient"/>
    <w:rsid w:val="00247638"/>
  </w:style>
  <w:style w:type="character" w:styleId="Odkaznakoment">
    <w:name w:val="annotation reference"/>
    <w:basedOn w:val="Standardnpsmoodstavce"/>
    <w:uiPriority w:val="99"/>
    <w:semiHidden/>
    <w:unhideWhenUsed/>
    <w:rsid w:val="002043F7"/>
    <w:rPr>
      <w:sz w:val="16"/>
      <w:szCs w:val="16"/>
    </w:rPr>
  </w:style>
  <w:style w:type="paragraph" w:styleId="Textkomente">
    <w:name w:val="annotation text"/>
    <w:basedOn w:val="Normln"/>
    <w:link w:val="TextkomenteChar"/>
    <w:uiPriority w:val="99"/>
    <w:semiHidden/>
    <w:unhideWhenUsed/>
    <w:rsid w:val="002043F7"/>
  </w:style>
  <w:style w:type="character" w:customStyle="1" w:styleId="TextkomenteChar">
    <w:name w:val="Text komentáře Char"/>
    <w:basedOn w:val="Standardnpsmoodstavce"/>
    <w:link w:val="Textkomente"/>
    <w:uiPriority w:val="99"/>
    <w:semiHidden/>
    <w:rsid w:val="002043F7"/>
    <w:rPr>
      <w:rFonts w:ascii="Courier" w:hAnsi="Courier"/>
      <w:lang w:eastAsia="ar-SA"/>
    </w:rPr>
  </w:style>
  <w:style w:type="paragraph" w:styleId="Pedmtkomente">
    <w:name w:val="annotation subject"/>
    <w:basedOn w:val="Textkomente"/>
    <w:next w:val="Textkomente"/>
    <w:link w:val="PedmtkomenteChar"/>
    <w:uiPriority w:val="99"/>
    <w:semiHidden/>
    <w:unhideWhenUsed/>
    <w:rsid w:val="002043F7"/>
    <w:rPr>
      <w:b/>
      <w:bCs/>
    </w:rPr>
  </w:style>
  <w:style w:type="character" w:customStyle="1" w:styleId="PedmtkomenteChar">
    <w:name w:val="Předmět komentáře Char"/>
    <w:basedOn w:val="TextkomenteChar"/>
    <w:link w:val="Pedmtkomente"/>
    <w:uiPriority w:val="99"/>
    <w:semiHidden/>
    <w:rsid w:val="002043F7"/>
    <w:rPr>
      <w:rFonts w:ascii="Courier" w:hAnsi="Courier"/>
      <w:b/>
      <w:bCs/>
      <w:lang w:eastAsia="ar-SA"/>
    </w:rPr>
  </w:style>
  <w:style w:type="paragraph" w:styleId="Bezmezer">
    <w:name w:val="No Spacing"/>
    <w:uiPriority w:val="1"/>
    <w:qFormat/>
    <w:rsid w:val="00AC3EDA"/>
    <w:pPr>
      <w:suppressAutoHyphens/>
    </w:pPr>
    <w:rPr>
      <w:rFonts w:ascii="Courier" w:hAnsi="Courie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rban@i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5083</Words>
  <Characters>29992</Characters>
  <Application>Microsoft Office Word</Application>
  <DocSecurity>0</DocSecurity>
  <Lines>249</Lines>
  <Paragraphs>70</Paragraphs>
  <ScaleCrop>false</ScaleCrop>
  <HeadingPairs>
    <vt:vector size="2" baseType="variant">
      <vt:variant>
        <vt:lpstr>Název</vt:lpstr>
      </vt:variant>
      <vt:variant>
        <vt:i4>1</vt:i4>
      </vt:variant>
    </vt:vector>
  </HeadingPairs>
  <TitlesOfParts>
    <vt:vector size="1" baseType="lpstr">
      <vt:lpstr>Článek II</vt:lpstr>
    </vt:vector>
  </TitlesOfParts>
  <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Článek II</dc:title>
  <dc:creator>Vlastník</dc:creator>
  <cp:lastModifiedBy>Starosta Chrustenice2022</cp:lastModifiedBy>
  <cp:revision>2</cp:revision>
  <cp:lastPrinted>2016-03-24T08:42:00Z</cp:lastPrinted>
  <dcterms:created xsi:type="dcterms:W3CDTF">2023-05-05T10:13:00Z</dcterms:created>
  <dcterms:modified xsi:type="dcterms:W3CDTF">2023-05-05T10:13:00Z</dcterms:modified>
</cp:coreProperties>
</file>